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52" w:rsidRPr="00F60F72" w:rsidRDefault="00250752" w:rsidP="00250752">
      <w:pPr>
        <w:jc w:val="center"/>
        <w:rPr>
          <w:rFonts w:ascii="Times New Roman" w:hAnsi="Times New Roman"/>
          <w:b/>
          <w:sz w:val="28"/>
          <w:szCs w:val="28"/>
        </w:rPr>
      </w:pPr>
      <w:r w:rsidRPr="00F60F7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50752" w:rsidRPr="00F60F72" w:rsidRDefault="00E0262A" w:rsidP="00250752">
      <w:pPr>
        <w:jc w:val="center"/>
        <w:rPr>
          <w:rFonts w:ascii="Times New Roman" w:hAnsi="Times New Roman"/>
          <w:b/>
          <w:sz w:val="28"/>
          <w:szCs w:val="28"/>
        </w:rPr>
      </w:pPr>
      <w:r w:rsidRPr="00F60F72">
        <w:rPr>
          <w:rFonts w:ascii="Times New Roman" w:hAnsi="Times New Roman"/>
          <w:b/>
          <w:sz w:val="28"/>
          <w:szCs w:val="28"/>
        </w:rPr>
        <w:t xml:space="preserve"> «Средняя общеобразовательная школа п. Нижний Архыз</w:t>
      </w:r>
      <w:r w:rsidR="00250752" w:rsidRPr="00F60F72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285F3D" w:rsidTr="00285F3D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D" w:rsidRDefault="00285F3D">
            <w:pPr>
              <w:tabs>
                <w:tab w:val="left" w:pos="1935"/>
              </w:tabs>
              <w:rPr>
                <w:sz w:val="24"/>
                <w:szCs w:val="24"/>
              </w:rPr>
            </w:pPr>
            <w:r>
              <w:t>«УТВЕРЖДАЮ»</w:t>
            </w:r>
          </w:p>
          <w:p w:rsidR="00285F3D" w:rsidRDefault="00285F3D">
            <w:pPr>
              <w:tabs>
                <w:tab w:val="left" w:pos="1935"/>
              </w:tabs>
            </w:pPr>
            <w:r>
              <w:t>Директор школы __________М.А. Жугина</w:t>
            </w:r>
          </w:p>
          <w:p w:rsidR="00285F3D" w:rsidRDefault="00285F3D">
            <w:pPr>
              <w:tabs>
                <w:tab w:val="left" w:pos="1935"/>
              </w:tabs>
              <w:rPr>
                <w:sz w:val="24"/>
                <w:szCs w:val="24"/>
              </w:rPr>
            </w:pPr>
            <w:r>
              <w:t>Приказ № 19 от «23» 03 2020 г.</w:t>
            </w:r>
          </w:p>
        </w:tc>
      </w:tr>
    </w:tbl>
    <w:p w:rsidR="00250752" w:rsidRDefault="00250752" w:rsidP="002D212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D2124" w:rsidRDefault="002D2124" w:rsidP="002D2124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D2124" w:rsidRPr="00CC20A5" w:rsidRDefault="002D2124" w:rsidP="002D212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0"/>
          <w:lang w:eastAsia="ru-RU"/>
        </w:rPr>
      </w:pPr>
      <w:r w:rsidRPr="00CC20A5">
        <w:rPr>
          <w:rFonts w:ascii="Times New Roman" w:eastAsia="Times New Roman" w:hAnsi="Times New Roman"/>
          <w:b/>
          <w:caps/>
          <w:sz w:val="24"/>
          <w:szCs w:val="20"/>
          <w:lang w:eastAsia="ru-RU"/>
        </w:rPr>
        <w:t>ПОЛОЖЕНИЕ</w:t>
      </w:r>
    </w:p>
    <w:p w:rsidR="002D2124" w:rsidRPr="00CC20A5" w:rsidRDefault="002D2124" w:rsidP="002D212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0"/>
          <w:lang w:eastAsia="ru-RU"/>
        </w:rPr>
      </w:pPr>
      <w:r w:rsidRPr="00CC20A5">
        <w:rPr>
          <w:rFonts w:ascii="Times New Roman" w:eastAsia="Times New Roman" w:hAnsi="Times New Roman"/>
          <w:b/>
          <w:caps/>
          <w:sz w:val="24"/>
          <w:szCs w:val="20"/>
          <w:lang w:eastAsia="ru-RU"/>
        </w:rPr>
        <w:t>О ДИСТАНЦИОННОМ ОБУЧЕНИИ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Законом Российской Федерации «Об образовании», Типовым Положением об образовательном учреждении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(полного) общего образования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Положением о лицензировании учреждений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(полного) общего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в Российской Федерации, Положением о государственной аккредитации учреждений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(полного) общего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Российской Федерации, Государственным образовательным стандартом регулирует деятельность образовательных учреждений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(полного) общего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при реализации образовательных программ с использованием технологий дистанционного обучения. 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124" w:rsidRPr="00CC20A5" w:rsidRDefault="002D2124" w:rsidP="00705F80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CC20A5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 и  определения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Дистанционное обучение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технология есть целенаправленное и методически организованное руководство учебно-познавательной деятельностью лиц, находящихся на расстоянии от образовательного центра, осуществляемое </w:t>
      </w:r>
      <w:proofErr w:type="gramStart"/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посредством  электронных</w:t>
      </w:r>
      <w:proofErr w:type="gramEnd"/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традиционных средств связи. 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Отличительной особенностью дистанционного обучения является организация учебного процесса с помощью средств, методов и технологий опосредованного педагогического общения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с учеником, имеющим ограниченные возможности здоровья и находящимся на домашнем обучении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В Положении используются следующие основные понятия:</w:t>
      </w:r>
    </w:p>
    <w:p w:rsidR="002D2124" w:rsidRPr="00CC20A5" w:rsidRDefault="002D2124" w:rsidP="002D2124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Система дистанционного образования - образовательная система, в которой образовательные программы осуществляются по дистанционной технологии обучения.</w:t>
      </w:r>
    </w:p>
    <w:p w:rsidR="002D2124" w:rsidRPr="00CC20A5" w:rsidRDefault="002D2124" w:rsidP="002D2124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Учреждение дистанционного образования – образовательное учреждение, осуществляющее учебный процесс по технологии дистанционного обучения.</w:t>
      </w:r>
    </w:p>
    <w:p w:rsidR="002D2124" w:rsidRPr="00CC20A5" w:rsidRDefault="002D2124" w:rsidP="002D2124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технологии дистанционного обучения – педагогические технологии опосредованного и непосредственного общения с использованием электронных телекоммуникаций и дидактических средств. </w:t>
      </w:r>
    </w:p>
    <w:p w:rsidR="002D2124" w:rsidRPr="00CC20A5" w:rsidRDefault="002D2124" w:rsidP="002D2124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Дидактические средства дистанционного обучения - учебные материалы, методы и приемы обучения, формы организации учебно-познавательной деятельности,  при отсутствии непосредственного общения с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сетевым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преподавателем.</w:t>
      </w:r>
    </w:p>
    <w:p w:rsidR="002D2124" w:rsidRPr="00CC20A5" w:rsidRDefault="002D2124" w:rsidP="002D2124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технологии дистанционного обучения - технологии создания, передачи и хранения учебных материалов, организации и сопровождения учебного процесса дистанционного обучения. </w:t>
      </w:r>
    </w:p>
    <w:p w:rsidR="002D2124" w:rsidRPr="00CC20A5" w:rsidRDefault="00E0262A" w:rsidP="002D2124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</w:t>
      </w:r>
      <w:r w:rsidR="002D2124" w:rsidRPr="00CC20A5">
        <w:rPr>
          <w:rFonts w:ascii="Times New Roman" w:eastAsia="Times New Roman" w:hAnsi="Times New Roman"/>
          <w:sz w:val="28"/>
          <w:szCs w:val="28"/>
          <w:lang w:eastAsia="ru-RU"/>
        </w:rPr>
        <w:t>, осуществляющий руководство самостоятельной работой</w:t>
      </w:r>
      <w:r w:rsidR="002D2124"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ученика</w:t>
      </w:r>
      <w:r w:rsidR="002D2124"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проводящий по поручению </w:t>
      </w:r>
      <w:r w:rsidR="002D2124"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сетевого </w:t>
      </w:r>
      <w:r w:rsidR="002D2124" w:rsidRPr="00CC20A5">
        <w:rPr>
          <w:rFonts w:ascii="Times New Roman" w:eastAsia="Times New Roman" w:hAnsi="Times New Roman"/>
          <w:sz w:val="28"/>
          <w:szCs w:val="28"/>
          <w:lang w:eastAsia="ru-RU"/>
        </w:rPr>
        <w:t>преподавателя отдельные виды аудиторных и внеаудиторных занятий и осущес</w:t>
      </w:r>
      <w:r w:rsidR="002D2124" w:rsidRPr="00A87C00">
        <w:rPr>
          <w:rFonts w:ascii="Times New Roman" w:eastAsia="Times New Roman" w:hAnsi="Times New Roman"/>
          <w:sz w:val="28"/>
          <w:szCs w:val="28"/>
          <w:lang w:eastAsia="ru-RU"/>
        </w:rPr>
        <w:t>твляющий контроль выполнения обучающимся</w:t>
      </w:r>
      <w:r w:rsidR="002D2124"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плана и усвоения учебного материала. </w:t>
      </w:r>
    </w:p>
    <w:p w:rsidR="002D2124" w:rsidRPr="002B31B6" w:rsidRDefault="002D2124" w:rsidP="002D2124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1B6">
        <w:rPr>
          <w:rFonts w:ascii="Times New Roman" w:eastAsia="Times New Roman" w:hAnsi="Times New Roman"/>
          <w:sz w:val="28"/>
          <w:szCs w:val="28"/>
          <w:lang w:eastAsia="ru-RU"/>
        </w:rPr>
        <w:t>Интерактивный мультимедиа курс – учебный материал, представленный в виде гипертекстовой структуры с мультимедиа приложениями, обеспеченный системой навигации по курсу и управления различным</w:t>
      </w:r>
      <w:r w:rsidR="002B31B6">
        <w:rPr>
          <w:rFonts w:ascii="Times New Roman" w:eastAsia="Times New Roman" w:hAnsi="Times New Roman"/>
          <w:sz w:val="28"/>
          <w:szCs w:val="28"/>
          <w:lang w:eastAsia="ru-RU"/>
        </w:rPr>
        <w:t>и его компонентами.</w:t>
      </w:r>
    </w:p>
    <w:p w:rsidR="002D2124" w:rsidRPr="00CC20A5" w:rsidRDefault="002D2124" w:rsidP="00705F80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b/>
          <w:sz w:val="28"/>
          <w:szCs w:val="28"/>
          <w:lang w:eastAsia="ru-RU"/>
        </w:rPr>
        <w:t>2. Организационно-правовые формы учреждений дистанционного образования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программы по дистанционной технологии обучения осуществляются на базе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средних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учебных заведений, имеющих лицензию на право ведения образовательной деятельности. </w:t>
      </w:r>
    </w:p>
    <w:p w:rsidR="002D2124" w:rsidRPr="00A87C00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Дистанционное обучение может осуществляться на базе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учебного заведения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индивидуально по месту проживания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ученика, обучающегося на дому с использованием дистанционной формы обучения.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124" w:rsidRPr="00CC20A5" w:rsidRDefault="002D2124" w:rsidP="00705F80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Субъекты дистанционного обучения </w:t>
      </w:r>
    </w:p>
    <w:p w:rsidR="002D2124" w:rsidRPr="00A87C00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Субъектами дистанционного обучения являются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ученики, учителя образовательного учреждения.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и обязанности лиц, обучающихся по дистанционной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технологии,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приравниваются к правам и обязанностям обучающихся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в традиционной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форме. </w:t>
      </w:r>
    </w:p>
    <w:p w:rsidR="002D2124" w:rsidRPr="00A87C00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и обязанности работников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ний определяются Законодательством Российской Федерации.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124" w:rsidRPr="00CC20A5" w:rsidRDefault="002D2124" w:rsidP="00705F80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CC20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Образовательные программы дистанционного обучения 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Обязательный минимум содержания образовательной программы по каждому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предмету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устанавливается соответствующим государственным образовательным стандартом. </w:t>
      </w:r>
    </w:p>
    <w:p w:rsidR="002D2124" w:rsidRPr="00A87C00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программы с применением технологий дистанционного обучения могут осваиваться в различных формах, отличающихся объемо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м обязательных занятий учи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теля с обучающимся, организацией учебного процесса, техн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ологией обучения.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124" w:rsidRPr="00A87C00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Объем обязательных занятий и срок дистанционного обучения для обучающихся </w:t>
      </w:r>
    </w:p>
    <w:p w:rsidR="002D2124" w:rsidRPr="00A87C00" w:rsidRDefault="002D2124" w:rsidP="002D21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соответствует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учебному плану и расписанию занятий ученика, обучающегося на дому.</w:t>
      </w:r>
    </w:p>
    <w:p w:rsidR="002D2124" w:rsidRPr="00A87C00" w:rsidRDefault="002D2124" w:rsidP="002D2124">
      <w:pPr>
        <w:keepNext/>
        <w:tabs>
          <w:tab w:val="num" w:pos="510"/>
        </w:tabs>
        <w:spacing w:before="60" w:after="60" w:line="240" w:lineRule="auto"/>
        <w:ind w:left="510" w:hanging="51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124" w:rsidRPr="00705F80" w:rsidRDefault="00705F80" w:rsidP="00705F80">
      <w:pPr>
        <w:keepNext/>
        <w:tabs>
          <w:tab w:val="num" w:pos="510"/>
        </w:tabs>
        <w:spacing w:before="60" w:after="60" w:line="240" w:lineRule="auto"/>
        <w:ind w:left="720" w:hanging="578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2D2124" w:rsidRPr="00705F8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определения учащихся для  дистанционного обучения</w:t>
      </w:r>
    </w:p>
    <w:p w:rsidR="002D2124" w:rsidRPr="00A87C00" w:rsidRDefault="002D2124" w:rsidP="002D2124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ab/>
        <w:t>Зачисление ребенка в группу дистанционного обучения осуществляется на основании заявления родителей или законных представителей и оформляется приказом директора учреждения.</w:t>
      </w:r>
    </w:p>
    <w:p w:rsidR="002D2124" w:rsidRPr="00CC20A5" w:rsidRDefault="002D2124" w:rsidP="002D2124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124" w:rsidRPr="00CC20A5" w:rsidRDefault="002D2124" w:rsidP="00705F80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CC20A5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учебного процесса дистанционного обучения</w:t>
      </w:r>
    </w:p>
    <w:p w:rsidR="002D2124" w:rsidRPr="00A87C00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Основой учебного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является учебный план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, составленный в соответствии с требованиями государственного образовательного стандарта и утвержденный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директором школы.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учебного плана составляется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расписание учебных занятий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процессе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дистанционного об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уче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используются следующие виды учебной деятельности: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урок,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лекция, консультация, семинар, практическое занятие, лабораторная работа, контрольная работа, самостоятельная работа,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научно-исследовательская работа.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устанавливать и другие виды учебной деятельности. 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видов учебной деятельности используются дидактические средства </w:t>
      </w:r>
      <w:r w:rsidR="00E0262A" w:rsidRPr="00CC20A5">
        <w:rPr>
          <w:rFonts w:ascii="Times New Roman" w:eastAsia="Times New Roman" w:hAnsi="Times New Roman"/>
          <w:sz w:val="28"/>
          <w:szCs w:val="28"/>
          <w:lang w:eastAsia="ru-RU"/>
        </w:rPr>
        <w:t>и технологии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дистанционного обучения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, представленные</w:t>
      </w:r>
      <w:r w:rsidR="002B31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62A" w:rsidRPr="00A0743F">
        <w:rPr>
          <w:rFonts w:ascii="Times New Roman" w:hAnsi="Times New Roman"/>
          <w:sz w:val="28"/>
          <w:szCs w:val="28"/>
        </w:rPr>
        <w:t>сайт</w:t>
      </w:r>
      <w:r w:rsidR="00E0262A">
        <w:rPr>
          <w:rFonts w:ascii="Times New Roman" w:hAnsi="Times New Roman"/>
          <w:sz w:val="28"/>
          <w:szCs w:val="28"/>
        </w:rPr>
        <w:t xml:space="preserve"> </w:t>
      </w:r>
      <w:r w:rsidR="00E0262A" w:rsidRPr="00A0743F">
        <w:rPr>
          <w:rFonts w:ascii="Times New Roman" w:hAnsi="Times New Roman"/>
          <w:sz w:val="28"/>
          <w:szCs w:val="28"/>
        </w:rPr>
        <w:t xml:space="preserve">школы </w:t>
      </w:r>
      <w:hyperlink r:id="rId5" w:history="1">
        <w:r w:rsidR="00E0262A" w:rsidRPr="002C1715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0262A" w:rsidRPr="002C1715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E0262A" w:rsidRPr="002C1715">
          <w:rPr>
            <w:rStyle w:val="a5"/>
            <w:rFonts w:ascii="Times New Roman" w:hAnsi="Times New Roman"/>
            <w:sz w:val="28"/>
            <w:szCs w:val="28"/>
            <w:lang w:val="en-US"/>
          </w:rPr>
          <w:t>narkhyz</w:t>
        </w:r>
        <w:proofErr w:type="spellEnd"/>
        <w:r w:rsidR="00E0262A" w:rsidRPr="002C171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0262A" w:rsidRPr="002C1715">
          <w:rPr>
            <w:rStyle w:val="a5"/>
            <w:rFonts w:ascii="Times New Roman" w:hAnsi="Times New Roman"/>
            <w:sz w:val="28"/>
            <w:szCs w:val="28"/>
            <w:lang w:val="en-US"/>
          </w:rPr>
          <w:t>kchrschool</w:t>
        </w:r>
        <w:proofErr w:type="spellEnd"/>
        <w:r w:rsidR="00E0262A" w:rsidRPr="002C171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0262A" w:rsidRPr="002C1715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0262A">
        <w:rPr>
          <w:rFonts w:ascii="Times New Roman" w:hAnsi="Times New Roman"/>
          <w:sz w:val="28"/>
          <w:szCs w:val="28"/>
        </w:rPr>
        <w:t>, платформу «Сетевой Город», группы</w:t>
      </w:r>
      <w:r w:rsidR="00E0262A" w:rsidRPr="003E3FD2">
        <w:rPr>
          <w:rFonts w:ascii="Times New Roman" w:hAnsi="Times New Roman"/>
          <w:sz w:val="28"/>
          <w:szCs w:val="28"/>
        </w:rPr>
        <w:t xml:space="preserve"> школы, электронную почту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Все виды учебной деятельности в учреждении дистанционного образования осуществляются посредством:</w:t>
      </w:r>
    </w:p>
    <w:p w:rsidR="002D2124" w:rsidRPr="00CC20A5" w:rsidRDefault="002D2124" w:rsidP="002D2124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педагогического </w:t>
      </w:r>
      <w:proofErr w:type="gramStart"/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общения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262A">
        <w:rPr>
          <w:rFonts w:ascii="Times New Roman" w:eastAsia="Times New Roman" w:hAnsi="Times New Roman"/>
          <w:sz w:val="28"/>
          <w:szCs w:val="28"/>
          <w:lang w:eastAsia="ru-RU"/>
        </w:rPr>
        <w:t>учителя</w:t>
      </w:r>
      <w:proofErr w:type="gramEnd"/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обучающимся на дому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или с использованием электронных средств связи;</w:t>
      </w:r>
    </w:p>
    <w:p w:rsidR="002D2124" w:rsidRPr="00CC20A5" w:rsidRDefault="002D2124" w:rsidP="002D2124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самостоятельной работы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с учебными материалами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ресурса </w:t>
      </w:r>
      <w:r w:rsidR="00E0262A" w:rsidRPr="00A0743F">
        <w:rPr>
          <w:rFonts w:ascii="Times New Roman" w:hAnsi="Times New Roman"/>
          <w:sz w:val="28"/>
          <w:szCs w:val="28"/>
        </w:rPr>
        <w:t>сайт</w:t>
      </w:r>
      <w:r w:rsidR="00E0262A">
        <w:rPr>
          <w:rFonts w:ascii="Times New Roman" w:hAnsi="Times New Roman"/>
          <w:sz w:val="28"/>
          <w:szCs w:val="28"/>
        </w:rPr>
        <w:t xml:space="preserve"> </w:t>
      </w:r>
      <w:r w:rsidR="00E0262A" w:rsidRPr="00A0743F">
        <w:rPr>
          <w:rFonts w:ascii="Times New Roman" w:hAnsi="Times New Roman"/>
          <w:sz w:val="28"/>
          <w:szCs w:val="28"/>
        </w:rPr>
        <w:t xml:space="preserve">школы </w:t>
      </w:r>
      <w:hyperlink r:id="rId6" w:history="1">
        <w:r w:rsidR="00E0262A" w:rsidRPr="002C1715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0262A" w:rsidRPr="002C1715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E0262A" w:rsidRPr="002C1715">
          <w:rPr>
            <w:rStyle w:val="a5"/>
            <w:rFonts w:ascii="Times New Roman" w:hAnsi="Times New Roman"/>
            <w:sz w:val="28"/>
            <w:szCs w:val="28"/>
            <w:lang w:val="en-US"/>
          </w:rPr>
          <w:t>narkhyz</w:t>
        </w:r>
        <w:proofErr w:type="spellEnd"/>
        <w:r w:rsidR="00E0262A" w:rsidRPr="002C171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0262A" w:rsidRPr="002C1715">
          <w:rPr>
            <w:rStyle w:val="a5"/>
            <w:rFonts w:ascii="Times New Roman" w:hAnsi="Times New Roman"/>
            <w:sz w:val="28"/>
            <w:szCs w:val="28"/>
            <w:lang w:val="en-US"/>
          </w:rPr>
          <w:t>kchrschool</w:t>
        </w:r>
        <w:proofErr w:type="spellEnd"/>
        <w:r w:rsidR="00E0262A" w:rsidRPr="002C171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E0262A" w:rsidRPr="002C1715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E0262A">
        <w:rPr>
          <w:rFonts w:ascii="Times New Roman" w:hAnsi="Times New Roman"/>
          <w:sz w:val="28"/>
          <w:szCs w:val="28"/>
        </w:rPr>
        <w:t>, платформу «Сетевой Город», группы</w:t>
      </w:r>
      <w:r w:rsidR="00E0262A" w:rsidRPr="003E3FD2">
        <w:rPr>
          <w:rFonts w:ascii="Times New Roman" w:hAnsi="Times New Roman"/>
          <w:sz w:val="28"/>
          <w:szCs w:val="28"/>
        </w:rPr>
        <w:t xml:space="preserve"> школы, электронную почту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Для управления учебным процессом и доставки обучаемым  дидактических материалов применяется специализированное программное обеспечение, включающее в себя систему автоматизированного документооборота, электронные банки знаний и интерактивные мультимедиа средства.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Школа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оценивает качество освоения основных образовательных программ процессе текущего контроля успеваемости, промежуточной аттестации обучающихся и итоговой аттестации выпускников.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Оценки, полученные учеником в процессе выполнения заданий по предмету, изучаемому дистанционно, переносятся в классный журнал. </w:t>
      </w:r>
    </w:p>
    <w:p w:rsidR="002D2124" w:rsidRPr="00CC20A5" w:rsidRDefault="002D2124" w:rsidP="00705F80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Основные требования 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организации дистанционного обучения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требования к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школе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устанавливаются существующими Типовым Положением об образовательном учреждении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(полного) общего образования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Положением о лицензировании учреждений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(полного) общего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в Российской Федерации, Положением о государственной аккредитации учреждений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(полного) общего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образования Российской Федерации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При этом должны выполняться следующие дополнительные требования:</w:t>
      </w:r>
    </w:p>
    <w:p w:rsidR="002D2124" w:rsidRPr="00CC20A5" w:rsidRDefault="002D2124" w:rsidP="00705F80">
      <w:pPr>
        <w:keepNext/>
        <w:tabs>
          <w:tab w:val="num" w:pos="792"/>
        </w:tabs>
        <w:spacing w:before="60" w:after="60" w:line="240" w:lineRule="auto"/>
        <w:ind w:left="788" w:hanging="431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7.1.   Телекоммуникационное обеспечение   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Пропускная способность телекоммуникационного канала учреждений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, осуществляющих учебный процесс с использованием дистанционного обучения,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:rsidR="002D2124" w:rsidRPr="00CC20A5" w:rsidRDefault="002D2124" w:rsidP="002D2124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7.2.    Информационное обеспечение дистанционного обучения 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 обеспечение образовательной деятельности </w:t>
      </w:r>
      <w:r w:rsidR="004C69EE" w:rsidRPr="00CC20A5">
        <w:rPr>
          <w:rFonts w:ascii="Times New Roman" w:eastAsia="Times New Roman" w:hAnsi="Times New Roman"/>
          <w:sz w:val="28"/>
          <w:szCs w:val="28"/>
          <w:lang w:eastAsia="ru-RU"/>
        </w:rPr>
        <w:t>учреждений</w:t>
      </w:r>
      <w:r w:rsidR="004C69EE"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69EE" w:rsidRPr="00CC20A5">
        <w:rPr>
          <w:rFonts w:ascii="Times New Roman" w:eastAsia="Times New Roman" w:hAnsi="Times New Roman"/>
          <w:sz w:val="28"/>
          <w:szCs w:val="28"/>
          <w:lang w:eastAsia="ru-RU"/>
        </w:rPr>
        <w:t>осуществляющих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процесс с использованием дистанционного </w:t>
      </w:r>
      <w:bookmarkStart w:id="0" w:name="_GoBack"/>
      <w:bookmarkEnd w:id="0"/>
      <w:proofErr w:type="gramStart"/>
      <w:r w:rsidR="004C69EE"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обучения, </w:t>
      </w:r>
      <w:r w:rsidR="004C69EE"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должно</w:t>
      </w:r>
      <w:proofErr w:type="gramEnd"/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представлять собой информационные ресурсы </w:t>
      </w:r>
      <w:r w:rsidR="00F60F72" w:rsidRPr="00A0743F">
        <w:rPr>
          <w:rFonts w:ascii="Times New Roman" w:hAnsi="Times New Roman"/>
          <w:sz w:val="28"/>
          <w:szCs w:val="28"/>
        </w:rPr>
        <w:t>сайт</w:t>
      </w:r>
      <w:r w:rsidR="00F60F72">
        <w:rPr>
          <w:rFonts w:ascii="Times New Roman" w:hAnsi="Times New Roman"/>
          <w:sz w:val="28"/>
          <w:szCs w:val="28"/>
        </w:rPr>
        <w:t xml:space="preserve"> </w:t>
      </w:r>
      <w:r w:rsidR="00F60F72" w:rsidRPr="00A0743F">
        <w:rPr>
          <w:rFonts w:ascii="Times New Roman" w:hAnsi="Times New Roman"/>
          <w:sz w:val="28"/>
          <w:szCs w:val="28"/>
        </w:rPr>
        <w:t xml:space="preserve">школы </w:t>
      </w:r>
      <w:hyperlink r:id="rId7" w:history="1">
        <w:r w:rsidR="00F60F72" w:rsidRPr="002C1715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F60F72" w:rsidRPr="002C1715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F60F72" w:rsidRPr="002C1715">
          <w:rPr>
            <w:rStyle w:val="a5"/>
            <w:rFonts w:ascii="Times New Roman" w:hAnsi="Times New Roman"/>
            <w:sz w:val="28"/>
            <w:szCs w:val="28"/>
            <w:lang w:val="en-US"/>
          </w:rPr>
          <w:t>narkhyz</w:t>
        </w:r>
        <w:proofErr w:type="spellEnd"/>
        <w:r w:rsidR="00F60F72" w:rsidRPr="002C171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60F72" w:rsidRPr="002C1715">
          <w:rPr>
            <w:rStyle w:val="a5"/>
            <w:rFonts w:ascii="Times New Roman" w:hAnsi="Times New Roman"/>
            <w:sz w:val="28"/>
            <w:szCs w:val="28"/>
            <w:lang w:val="en-US"/>
          </w:rPr>
          <w:t>kchrschool</w:t>
        </w:r>
        <w:proofErr w:type="spellEnd"/>
        <w:r w:rsidR="00F60F72" w:rsidRPr="002C171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F60F72" w:rsidRPr="002C1715">
          <w:rPr>
            <w:rStyle w:val="a5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F60F72">
        <w:rPr>
          <w:rFonts w:ascii="Times New Roman" w:hAnsi="Times New Roman"/>
          <w:sz w:val="28"/>
          <w:szCs w:val="28"/>
        </w:rPr>
        <w:t>, платформу «Сетевой Город», группы</w:t>
      </w:r>
      <w:r w:rsidR="00F60F72" w:rsidRPr="003E3FD2">
        <w:rPr>
          <w:rFonts w:ascii="Times New Roman" w:hAnsi="Times New Roman"/>
          <w:sz w:val="28"/>
          <w:szCs w:val="28"/>
        </w:rPr>
        <w:t xml:space="preserve"> школы, электронную почту</w:t>
      </w:r>
      <w:r w:rsidR="002B31B6"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 </w:t>
      </w:r>
    </w:p>
    <w:p w:rsidR="002D2124" w:rsidRPr="00CC20A5" w:rsidRDefault="002D2124" w:rsidP="002D2124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7.3.    Материальная база 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Осуществление учебного процесса в учреждениях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осуществляющих учебный процесс с использованием дистанционного обучения,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должно соответствовать требованиям в части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Кроме требований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обеспеченности </w:t>
      </w:r>
      <w:r w:rsidRPr="00A87C00">
        <w:rPr>
          <w:rFonts w:ascii="Times New Roman" w:eastAsia="Times New Roman" w:hAnsi="Times New Roman"/>
          <w:sz w:val="28"/>
          <w:szCs w:val="28"/>
          <w:lang w:eastAsia="ru-RU"/>
        </w:rPr>
        <w:t>учебными площадями, литературой</w:t>
      </w: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быть выполнены требования по специализированному техническому оснащению – наличие компьютерной, аудио, видео и множительной техники.</w:t>
      </w:r>
    </w:p>
    <w:p w:rsidR="002D2124" w:rsidRPr="00CC20A5" w:rsidRDefault="002D2124" w:rsidP="002D2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0A5">
        <w:rPr>
          <w:rFonts w:ascii="Times New Roman" w:eastAsia="Times New Roman" w:hAnsi="Times New Roman"/>
          <w:sz w:val="28"/>
          <w:szCs w:val="28"/>
          <w:lang w:eastAsia="ru-RU"/>
        </w:rPr>
        <w:t>Используемое коммерческое программное обеспечение должно быть лицензионным.</w:t>
      </w:r>
    </w:p>
    <w:p w:rsidR="00FE3EA1" w:rsidRDefault="00FE3EA1"/>
    <w:sectPr w:rsidR="00FE3EA1" w:rsidSect="00FE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64F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6667DB3"/>
    <w:multiLevelType w:val="singleLevel"/>
    <w:tmpl w:val="CCA6A8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D643160"/>
    <w:multiLevelType w:val="hybridMultilevel"/>
    <w:tmpl w:val="452E5BC0"/>
    <w:lvl w:ilvl="0" w:tplc="4A46BF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24"/>
    <w:rsid w:val="001349D1"/>
    <w:rsid w:val="00166052"/>
    <w:rsid w:val="00250752"/>
    <w:rsid w:val="00285F3D"/>
    <w:rsid w:val="002B31B6"/>
    <w:rsid w:val="002D2124"/>
    <w:rsid w:val="00384D68"/>
    <w:rsid w:val="004C69EE"/>
    <w:rsid w:val="00705F80"/>
    <w:rsid w:val="007357EE"/>
    <w:rsid w:val="00E0262A"/>
    <w:rsid w:val="00F60F72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5782E-4FA8-486B-AFAF-23503715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24"/>
    <w:pPr>
      <w:ind w:left="720"/>
      <w:contextualSpacing/>
    </w:pPr>
  </w:style>
  <w:style w:type="paragraph" w:styleId="a4">
    <w:name w:val="No Spacing"/>
    <w:uiPriority w:val="1"/>
    <w:qFormat/>
    <w:rsid w:val="002D2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026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0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rkhyz.kchr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rkhyz.kchrschool.ru" TargetMode="External"/><Relationship Id="rId5" Type="http://schemas.openxmlformats.org/officeDocument/2006/relationships/hyperlink" Target="http://narkhyz.kchrschoo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Director</cp:lastModifiedBy>
  <cp:revision>3</cp:revision>
  <cp:lastPrinted>2020-03-23T11:48:00Z</cp:lastPrinted>
  <dcterms:created xsi:type="dcterms:W3CDTF">2020-03-23T11:54:00Z</dcterms:created>
  <dcterms:modified xsi:type="dcterms:W3CDTF">2020-03-24T07:20:00Z</dcterms:modified>
</cp:coreProperties>
</file>