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19" w:rsidRPr="002B6D41" w:rsidRDefault="00474432" w:rsidP="002B6D41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99" style="position:absolute;left:0;text-align:left;margin-left:57.4pt;margin-top:14.3pt;width:277.8pt;height:.1pt;z-index:-15728128;mso-wrap-distance-left:0;mso-wrap-distance-right:0;mso-position-horizontal-relative:page" coordorigin="1148,286" coordsize="5556,0" path="m1148,286r5556,e" filled="f" strokecolor="#231f20" strokeweight=".5pt">
            <v:path arrowok="t"/>
            <w10:wrap type="topAndBottom" anchorx="page"/>
          </v:shape>
        </w:pict>
      </w:r>
      <w:r w:rsidR="002B6D41" w:rsidRPr="002B6D41">
        <w:rPr>
          <w:sz w:val="24"/>
          <w:szCs w:val="24"/>
        </w:rPr>
        <w:t>МБОУ «СОШ п. Нижний Архыз»</w:t>
      </w:r>
    </w:p>
    <w:p w:rsidR="00AF5619" w:rsidRDefault="00AF5619">
      <w:pPr>
        <w:pStyle w:val="a3"/>
        <w:ind w:left="0" w:right="0"/>
        <w:jc w:val="left"/>
        <w:rPr>
          <w:rFonts w:ascii="Trebuchet MS"/>
        </w:rPr>
      </w:pPr>
    </w:p>
    <w:p w:rsidR="00AF5619" w:rsidRDefault="002B6D41">
      <w:pPr>
        <w:spacing w:before="247" w:line="228" w:lineRule="auto"/>
        <w:ind w:left="276" w:right="246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ОБРАЗОВАНИЯ</w:t>
      </w:r>
    </w:p>
    <w:p w:rsidR="002B6D41" w:rsidRDefault="002B6D41">
      <w:pPr>
        <w:pStyle w:val="a4"/>
        <w:rPr>
          <w:color w:val="808285"/>
          <w:w w:val="95"/>
        </w:rPr>
      </w:pPr>
    </w:p>
    <w:p w:rsidR="00AF5619" w:rsidRDefault="002B6D41">
      <w:pPr>
        <w:pStyle w:val="a4"/>
      </w:pPr>
      <w:r>
        <w:rPr>
          <w:color w:val="808285"/>
          <w:w w:val="95"/>
        </w:rPr>
        <w:t>МАТЕМАТИКА</w:t>
      </w:r>
    </w:p>
    <w:p w:rsidR="00AF5619" w:rsidRDefault="002B6D41">
      <w:pPr>
        <w:pStyle w:val="a3"/>
        <w:spacing w:before="536"/>
        <w:ind w:left="276" w:right="24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</w:t>
      </w:r>
      <w:r w:rsidR="00474432">
        <w:rPr>
          <w:rFonts w:ascii="Trebuchet MS" w:hAnsi="Trebuchet MS"/>
          <w:color w:val="231F20"/>
          <w:w w:val="90"/>
        </w:rPr>
        <w:t>класса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2B6D41" w:rsidRDefault="002B6D41">
      <w:pPr>
        <w:pStyle w:val="a3"/>
        <w:ind w:left="0" w:right="0"/>
        <w:jc w:val="left"/>
        <w:rPr>
          <w:rFonts w:ascii="Trebuchet MS"/>
          <w:sz w:val="22"/>
        </w:rPr>
      </w:pPr>
    </w:p>
    <w:p w:rsidR="002B6D41" w:rsidRDefault="002B6D41">
      <w:pPr>
        <w:pStyle w:val="a3"/>
        <w:ind w:left="0" w:right="0"/>
        <w:jc w:val="left"/>
        <w:rPr>
          <w:rFonts w:ascii="Trebuchet MS"/>
          <w:sz w:val="22"/>
        </w:rPr>
      </w:pPr>
    </w:p>
    <w:p w:rsidR="002B6D41" w:rsidRDefault="002B6D41">
      <w:pPr>
        <w:pStyle w:val="a3"/>
        <w:ind w:left="0" w:right="0"/>
        <w:jc w:val="left"/>
        <w:rPr>
          <w:rFonts w:ascii="Trebuchet MS"/>
          <w:sz w:val="22"/>
        </w:rPr>
      </w:pPr>
    </w:p>
    <w:p w:rsidR="002B6D41" w:rsidRDefault="002B6D41">
      <w:pPr>
        <w:pStyle w:val="a3"/>
        <w:ind w:left="0" w:right="0"/>
        <w:jc w:val="left"/>
        <w:rPr>
          <w:rFonts w:ascii="Trebuchet MS"/>
          <w:sz w:val="22"/>
        </w:rPr>
      </w:pPr>
    </w:p>
    <w:p w:rsidR="002B6D41" w:rsidRDefault="002B6D41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Pr="002B6D41" w:rsidRDefault="002B6D41" w:rsidP="002B6D41">
      <w:pPr>
        <w:pStyle w:val="3"/>
        <w:rPr>
          <w:sz w:val="28"/>
          <w:szCs w:val="28"/>
        </w:rPr>
      </w:pPr>
      <w:r w:rsidRPr="002B6D41">
        <w:rPr>
          <w:sz w:val="28"/>
          <w:szCs w:val="28"/>
        </w:rPr>
        <w:t>Учитель: Куликова Е.С.</w:t>
      </w:r>
    </w:p>
    <w:p w:rsidR="00AF5619" w:rsidRPr="002B6D41" w:rsidRDefault="00AF5619" w:rsidP="002B6D41">
      <w:pPr>
        <w:pStyle w:val="3"/>
        <w:rPr>
          <w:sz w:val="28"/>
          <w:szCs w:val="28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AF5619">
      <w:pPr>
        <w:pStyle w:val="a3"/>
        <w:ind w:left="0" w:right="0"/>
        <w:jc w:val="left"/>
        <w:rPr>
          <w:rFonts w:ascii="Trebuchet MS"/>
          <w:sz w:val="22"/>
        </w:rPr>
      </w:pPr>
    </w:p>
    <w:p w:rsidR="00AF5619" w:rsidRDefault="002B6D41">
      <w:pPr>
        <w:spacing w:line="228" w:lineRule="auto"/>
        <w:jc w:val="center"/>
        <w:rPr>
          <w:rFonts w:ascii="Trebuchet MS" w:hAnsi="Trebuchet MS"/>
        </w:rPr>
        <w:sectPr w:rsidR="00AF5619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rPr>
          <w:rFonts w:ascii="Trebuchet MS" w:hAnsi="Trebuchet MS"/>
        </w:rPr>
        <w:t>2022-2023 гг.</w:t>
      </w:r>
    </w:p>
    <w:p w:rsidR="00AF5619" w:rsidRDefault="00474432">
      <w:pPr>
        <w:pStyle w:val="1"/>
      </w:pPr>
      <w:r>
        <w:lastRenderedPageBreak/>
        <w:pict>
          <v:line id="_x0000_s109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2B6D41">
        <w:rPr>
          <w:color w:val="231F20"/>
          <w:w w:val="90"/>
        </w:rPr>
        <w:t>СОДЕРЖАНИЕ</w:t>
      </w:r>
    </w:p>
    <w:sdt>
      <w:sdtPr>
        <w:id w:val="-1523315973"/>
        <w:docPartObj>
          <w:docPartGallery w:val="Table of Contents"/>
          <w:docPartUnique/>
        </w:docPartObj>
      </w:sdtPr>
      <w:sdtEndPr/>
      <w:sdtContent>
        <w:p w:rsidR="00AF5619" w:rsidRDefault="00474432">
          <w:pPr>
            <w:pStyle w:val="10"/>
            <w:tabs>
              <w:tab w:val="right" w:leader="dot" w:pos="6466"/>
            </w:tabs>
            <w:spacing w:before="363"/>
          </w:pPr>
          <w:hyperlink w:anchor="_TOC_250012" w:history="1">
            <w:r w:rsidR="002B6D41">
              <w:rPr>
                <w:color w:val="231F20"/>
                <w:w w:val="120"/>
              </w:rPr>
              <w:t>Пояснительная</w:t>
            </w:r>
            <w:r w:rsidR="002B6D41">
              <w:rPr>
                <w:color w:val="231F20"/>
                <w:spacing w:val="11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записка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2B6D41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w w:val="115"/>
            </w:rPr>
            <w:tab/>
          </w:r>
        </w:p>
        <w:p w:rsidR="00AF5619" w:rsidRDefault="00474432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1" w:history="1">
            <w:r w:rsidR="002B6D41">
              <w:rPr>
                <w:color w:val="231F20"/>
                <w:w w:val="120"/>
              </w:rPr>
              <w:t>класс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AF5619" w:rsidP="002B6D41">
          <w:pPr>
            <w:pStyle w:val="30"/>
            <w:tabs>
              <w:tab w:val="left" w:pos="762"/>
              <w:tab w:val="right" w:leader="dot" w:pos="6466"/>
            </w:tabs>
            <w:ind w:firstLine="0"/>
          </w:pPr>
        </w:p>
        <w:p w:rsidR="00AF5619" w:rsidRDefault="002B6D41">
          <w:pPr>
            <w:pStyle w:val="10"/>
            <w:spacing w:line="249" w:lineRule="auto"/>
            <w:ind w:right="1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AF5619" w:rsidRDefault="002B6D41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</w:r>
        </w:p>
        <w:p w:rsidR="00AF5619" w:rsidRDefault="00474432">
          <w:pPr>
            <w:pStyle w:val="20"/>
            <w:tabs>
              <w:tab w:val="right" w:leader="dot" w:pos="6466"/>
            </w:tabs>
          </w:pPr>
          <w:hyperlink w:anchor="_TOC_250007" w:history="1">
            <w:r w:rsidR="002B6D41">
              <w:rPr>
                <w:color w:val="231F20"/>
                <w:w w:val="120"/>
              </w:rPr>
              <w:t>Личностные</w:t>
            </w:r>
            <w:r w:rsidR="002B6D41">
              <w:rPr>
                <w:color w:val="231F20"/>
                <w:spacing w:val="10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результаты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474432">
          <w:pPr>
            <w:pStyle w:val="20"/>
            <w:tabs>
              <w:tab w:val="right" w:leader="dot" w:pos="6466"/>
            </w:tabs>
          </w:pPr>
          <w:hyperlink w:anchor="_TOC_250006" w:history="1">
            <w:r w:rsidR="002B6D41">
              <w:rPr>
                <w:color w:val="231F20"/>
                <w:w w:val="120"/>
              </w:rPr>
              <w:t>Метапредметные</w:t>
            </w:r>
            <w:r w:rsidR="002B6D41">
              <w:rPr>
                <w:color w:val="231F20"/>
                <w:spacing w:val="9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результаты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474432">
          <w:pPr>
            <w:pStyle w:val="20"/>
            <w:tabs>
              <w:tab w:val="right" w:leader="dot" w:pos="6466"/>
            </w:tabs>
          </w:pPr>
          <w:hyperlink w:anchor="_TOC_250005" w:history="1">
            <w:r w:rsidR="002B6D41">
              <w:rPr>
                <w:color w:val="231F20"/>
                <w:w w:val="120"/>
              </w:rPr>
              <w:t>Предметные</w:t>
            </w:r>
            <w:r w:rsidR="002B6D41">
              <w:rPr>
                <w:color w:val="231F20"/>
                <w:spacing w:val="10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результаты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2B6D41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</w:r>
        </w:p>
        <w:p w:rsidR="00AF5619" w:rsidRDefault="00474432">
          <w:pPr>
            <w:pStyle w:val="10"/>
            <w:tabs>
              <w:tab w:val="right" w:leader="dot" w:pos="6466"/>
            </w:tabs>
          </w:pPr>
          <w:hyperlink w:anchor="_TOC_250004" w:history="1">
            <w:r w:rsidR="002B6D41">
              <w:rPr>
                <w:color w:val="231F20"/>
                <w:w w:val="120"/>
              </w:rPr>
              <w:t>Тематическое</w:t>
            </w:r>
            <w:r w:rsidR="002B6D41">
              <w:rPr>
                <w:color w:val="231F20"/>
                <w:spacing w:val="10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планирование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474432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2B6D41">
              <w:rPr>
                <w:color w:val="231F20"/>
                <w:w w:val="120"/>
              </w:rPr>
              <w:t>класс</w:t>
            </w:r>
            <w:r w:rsidR="002B6D41">
              <w:rPr>
                <w:color w:val="231F20"/>
                <w:spacing w:val="11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(132</w:t>
            </w:r>
            <w:r w:rsidR="002B6D41">
              <w:rPr>
                <w:color w:val="231F20"/>
                <w:spacing w:val="11"/>
                <w:w w:val="120"/>
              </w:rPr>
              <w:t xml:space="preserve"> </w:t>
            </w:r>
            <w:r w:rsidR="002B6D41">
              <w:rPr>
                <w:color w:val="231F20"/>
                <w:w w:val="120"/>
              </w:rPr>
              <w:t>часа)</w:t>
            </w:r>
            <w:r w:rsidR="002B6D41">
              <w:rPr>
                <w:color w:val="231F20"/>
                <w:w w:val="120"/>
              </w:rPr>
              <w:tab/>
            </w:r>
          </w:hyperlink>
        </w:p>
        <w:p w:rsidR="00AF5619" w:rsidRDefault="00474432" w:rsidP="002B6D41">
          <w:pPr>
            <w:pStyle w:val="30"/>
            <w:tabs>
              <w:tab w:val="left" w:pos="762"/>
              <w:tab w:val="right" w:leader="dot" w:pos="6466"/>
            </w:tabs>
            <w:ind w:firstLine="0"/>
          </w:pPr>
        </w:p>
      </w:sdtContent>
    </w:sdt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ind w:left="0" w:right="0"/>
        <w:jc w:val="left"/>
      </w:pPr>
    </w:p>
    <w:p w:rsidR="00AF5619" w:rsidRDefault="00AF5619">
      <w:pPr>
        <w:pStyle w:val="a3"/>
        <w:spacing w:before="11"/>
        <w:ind w:left="0" w:right="0"/>
        <w:jc w:val="left"/>
        <w:rPr>
          <w:sz w:val="21"/>
        </w:rPr>
      </w:pPr>
    </w:p>
    <w:p w:rsidR="00AF5619" w:rsidRDefault="002B6D41" w:rsidP="002B6D41">
      <w:pPr>
        <w:tabs>
          <w:tab w:val="left" w:pos="6373"/>
        </w:tabs>
        <w:ind w:left="117"/>
        <w:rPr>
          <w:rFonts w:ascii="Trebuchet MS" w:hAnsi="Trebuchet MS"/>
          <w:sz w:val="18"/>
        </w:rPr>
        <w:sectPr w:rsidR="00AF5619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w w:val="90"/>
          <w:sz w:val="18"/>
        </w:rPr>
        <w:tab/>
      </w:r>
    </w:p>
    <w:p w:rsidR="00AF5619" w:rsidRDefault="002B6D41">
      <w:pPr>
        <w:pStyle w:val="a3"/>
        <w:spacing w:before="70" w:line="244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предмету  «Математика»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уровне начального общего образования составлена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начального общего образования,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 государственном образовательном стандарте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 общего образования, а также Примерной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AF5619" w:rsidRDefault="00AF5619">
      <w:pPr>
        <w:pStyle w:val="a3"/>
        <w:spacing w:before="2"/>
        <w:ind w:left="0" w:right="0"/>
        <w:jc w:val="left"/>
        <w:rPr>
          <w:sz w:val="28"/>
        </w:rPr>
      </w:pPr>
    </w:p>
    <w:p w:rsidR="00AF5619" w:rsidRDefault="00474432">
      <w:pPr>
        <w:pStyle w:val="1"/>
        <w:spacing w:before="0"/>
      </w:pPr>
      <w:r>
        <w:pict>
          <v:shape id="_x0000_s1097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2"/>
      <w:r w:rsidR="002B6D41">
        <w:rPr>
          <w:color w:val="231F20"/>
          <w:w w:val="80"/>
        </w:rPr>
        <w:t>ПОЯСНИТЕЛЬНАЯ</w:t>
      </w:r>
      <w:r w:rsidR="002B6D41">
        <w:rPr>
          <w:color w:val="231F20"/>
          <w:spacing w:val="66"/>
          <w:w w:val="80"/>
        </w:rPr>
        <w:t xml:space="preserve"> </w:t>
      </w:r>
      <w:bookmarkEnd w:id="1"/>
      <w:r w:rsidR="002B6D41">
        <w:rPr>
          <w:color w:val="231F20"/>
          <w:w w:val="80"/>
        </w:rPr>
        <w:t>ЗАПИСКА</w:t>
      </w:r>
    </w:p>
    <w:p w:rsidR="00AF5619" w:rsidRDefault="002B6D41">
      <w:pPr>
        <w:pStyle w:val="a3"/>
        <w:spacing w:before="148" w:line="244" w:lineRule="auto"/>
        <w:ind w:left="117" w:firstLine="226"/>
      </w:pPr>
      <w:r>
        <w:rPr>
          <w:color w:val="231F20"/>
          <w:w w:val="115"/>
        </w:rPr>
        <w:t>Программа по учебному предмету «Математика» (предмет-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область «Математика и информатика») включает поясни-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 записку, содержание учебного предмета «Математи-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«Математика» на уровне начального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AF5619" w:rsidRDefault="002B6D41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AF5619" w:rsidRDefault="002B6D41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каждом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AF5619" w:rsidRDefault="002B6D41">
      <w:pPr>
        <w:pStyle w:val="a3"/>
        <w:spacing w:line="244" w:lineRule="auto"/>
        <w:ind w:left="117" w:firstLine="226"/>
      </w:pPr>
      <w:r>
        <w:rPr>
          <w:color w:val="231F20"/>
          <w:w w:val="115"/>
        </w:rPr>
        <w:t>Содержание обучения в каждом классе завершается перечнем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средствами учебного предмета «Математика»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классах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предлагается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пропедевтический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уровень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УУД. В познавательных универсальных учебных действиях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«Работа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информацией».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того, что выполнение правил совместной деятельности строится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интеграции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морегуляция, самоконтроль, проявление терпения и доброжела-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(способность вербальными средствами устанавливать взаимоот-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ношения) универсальных учебных действий, их перечень дан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специальном разделе — «Совместная деятельность». Планируе-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млад-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AF5619" w:rsidRDefault="00AF5619">
      <w:pPr>
        <w:spacing w:line="244" w:lineRule="auto"/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 (темам) содержания обучения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 класса, а также раскрываются методы и формы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обучения и характеристика видов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граммной темы (раздела). Представлены также способы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F5619" w:rsidRDefault="002B6D41">
      <w:pPr>
        <w:pStyle w:val="a3"/>
        <w:spacing w:before="5" w:line="247" w:lineRule="auto"/>
        <w:ind w:left="117" w:firstLine="226"/>
        <w:jc w:val="right"/>
      </w:pP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особое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Приобретённые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математическом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первоначальное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станут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фундаментом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Изучение математики в начальной школе направлено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стижение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целей,</w:t>
      </w:r>
    </w:p>
    <w:p w:rsidR="00AF5619" w:rsidRDefault="002B6D41">
      <w:pPr>
        <w:pStyle w:val="a3"/>
        <w:spacing w:before="6"/>
        <w:ind w:left="117" w:right="0"/>
      </w:pPr>
      <w:r>
        <w:rPr>
          <w:color w:val="231F20"/>
          <w:w w:val="120"/>
        </w:rPr>
        <w:t>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воспитания:</w:t>
      </w:r>
    </w:p>
    <w:p w:rsidR="00AF5619" w:rsidRDefault="002B6D41">
      <w:pPr>
        <w:pStyle w:val="a5"/>
        <w:numPr>
          <w:ilvl w:val="0"/>
          <w:numId w:val="5"/>
        </w:numPr>
        <w:tabs>
          <w:tab w:val="left" w:pos="684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Освоение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математических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 значения величин и способов их измерения; 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 способов для разрешения сюжетных ситуа-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ций; формирование умения решать учебные и практические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 средствами математики; работа с алгоритмами выпол-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действий.</w:t>
      </w:r>
    </w:p>
    <w:p w:rsidR="00AF5619" w:rsidRDefault="002B6D41">
      <w:pPr>
        <w:pStyle w:val="a5"/>
        <w:numPr>
          <w:ilvl w:val="0"/>
          <w:numId w:val="5"/>
        </w:numPr>
        <w:tabs>
          <w:tab w:val="left" w:pos="684"/>
        </w:tabs>
        <w:spacing w:before="4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функциональной математической грамот-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младшего школьника, которая характеризуется наличием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 него опыта решения учебно-познавательных и учебно-практи-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задач, построенных на понимании и применении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(«часть-целое»,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«больше-меньше»,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но-неравно»,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«порядок»),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арифметических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(работа,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продолжительность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события).</w:t>
      </w:r>
    </w:p>
    <w:p w:rsidR="00AF5619" w:rsidRDefault="002B6D41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 математического развития младшего школь-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ника — формирование способности к интеллектуальной дея-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речи; умение строить рассуждения, выбирать аргументацию,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(истинные)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(ложные)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утвержде-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 вести поиск информации (примеров, оснований для упо-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рядочения,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др.).</w:t>
      </w:r>
    </w:p>
    <w:p w:rsidR="00AF5619" w:rsidRDefault="002B6D41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учебно-познавательных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изучению математики и умственному труду; важнейших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странственного мышления, воображения, математической речи,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ориентировки в математических терминах и понятиях; прочных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 использования математических знаний в повседневной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жизни.</w:t>
      </w:r>
    </w:p>
    <w:p w:rsidR="00AF5619" w:rsidRDefault="002B6D41">
      <w:pPr>
        <w:tabs>
          <w:tab w:val="right" w:pos="6466"/>
        </w:tabs>
        <w:spacing w:before="18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jc w:val="both"/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42" w:lineRule="auto"/>
        <w:ind w:left="117" w:firstLine="226"/>
        <w:jc w:val="right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планируе-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лежат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математики,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релирующие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становлением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школьника: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познания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закономерностей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существования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  и  явлений,  происходящих  в  приро-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(хронология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протяжённость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частей,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раз-</w:t>
      </w:r>
    </w:p>
    <w:p w:rsidR="00AF5619" w:rsidRDefault="002B6D41">
      <w:pPr>
        <w:pStyle w:val="a3"/>
        <w:spacing w:line="229" w:lineRule="exact"/>
        <w:ind w:right="0"/>
      </w:pPr>
      <w:r>
        <w:rPr>
          <w:color w:val="231F20"/>
          <w:w w:val="120"/>
        </w:rPr>
        <w:t>мера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AF5619" w:rsidRDefault="002B6D41">
      <w:pPr>
        <w:pStyle w:val="a3"/>
        <w:spacing w:before="3" w:line="242" w:lineRule="auto"/>
        <w:ind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математические представления о числах, величинах, геоме-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трических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фигурах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восприя-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творений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(памятники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сокровища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AF5619" w:rsidRDefault="002B6D41">
      <w:pPr>
        <w:pStyle w:val="a3"/>
        <w:spacing w:line="242" w:lineRule="auto"/>
        <w:ind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владение математическим языком, элементами алгоритмиче-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мышления позволяет ученику совершенствовать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зрения, строить логические цепочки рассуждений; опровер-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подтверждать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истинность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предположения).</w:t>
      </w:r>
    </w:p>
    <w:p w:rsidR="00AF5619" w:rsidRDefault="002B6D41">
      <w:pPr>
        <w:pStyle w:val="a3"/>
        <w:spacing w:line="242" w:lineRule="auto"/>
        <w:ind w:left="117" w:firstLine="226"/>
      </w:pPr>
      <w:r>
        <w:rPr>
          <w:color w:val="231F20"/>
          <w:w w:val="120"/>
        </w:rPr>
        <w:t>Младшие школьники проявляют интерес к математической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сущности предметов и явлений окружающей жизни —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их измерить, определить величину, форму, выявить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пространстве.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младшим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школьником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многих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тематических явлений помогает его тяга к моделированию,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графическими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диаграмма,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схема).</w:t>
      </w:r>
    </w:p>
    <w:p w:rsidR="00AF5619" w:rsidRDefault="002B6D41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начальной школе математические знания и умения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няются школьником при изучении других учебных 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(количественные и пространственные характеристики, оценки,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алгоритмы, выбирать рациональные способы устных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зывание, изображение геометрических фигур, нахождение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ометрических величин (длина, периметр, площадь) становятся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 школьника и предпосылкой успешного дальнейшего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AF5619" w:rsidRDefault="002B6D41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Примерном учебном плане на изучение математики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классе начальной школы отводится 4 часа в неделю,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540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часов.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132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ча-</w:t>
      </w:r>
    </w:p>
    <w:p w:rsidR="00AF5619" w:rsidRDefault="002B6D41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AF5619" w:rsidRDefault="002B6D41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474432">
      <w:pPr>
        <w:pStyle w:val="1"/>
      </w:pPr>
      <w:r>
        <w:lastRenderedPageBreak/>
        <w:pict>
          <v:shape id="_x0000_s1096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2B6D41">
        <w:rPr>
          <w:color w:val="231F20"/>
          <w:w w:val="80"/>
        </w:rPr>
        <w:t>СОДЕРЖАНИЕ</w:t>
      </w:r>
      <w:r w:rsidR="002B6D41">
        <w:rPr>
          <w:color w:val="231F20"/>
          <w:spacing w:val="61"/>
          <w:w w:val="80"/>
        </w:rPr>
        <w:t xml:space="preserve"> </w:t>
      </w:r>
      <w:r w:rsidR="002B6D41">
        <w:rPr>
          <w:color w:val="231F20"/>
          <w:w w:val="80"/>
        </w:rPr>
        <w:t>ОБУЧЕНИЯ</w:t>
      </w:r>
    </w:p>
    <w:p w:rsidR="00AF5619" w:rsidRDefault="002B6D41">
      <w:pPr>
        <w:pStyle w:val="a3"/>
        <w:spacing w:before="154" w:line="249" w:lineRule="auto"/>
        <w:ind w:left="117" w:right="117" w:firstLine="226"/>
      </w:pPr>
      <w:r>
        <w:rPr>
          <w:color w:val="231F20"/>
          <w:w w:val="115"/>
        </w:rPr>
        <w:t>Основное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действия», «Текстовые задачи», «Пространственные 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фигуры»,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«Математическая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информация».</w:t>
      </w:r>
    </w:p>
    <w:p w:rsidR="00AF5619" w:rsidRDefault="002B6D41">
      <w:pPr>
        <w:pStyle w:val="2"/>
        <w:numPr>
          <w:ilvl w:val="0"/>
          <w:numId w:val="4"/>
        </w:numPr>
        <w:tabs>
          <w:tab w:val="left" w:pos="312"/>
        </w:tabs>
        <w:spacing w:before="163"/>
        <w:rPr>
          <w:rFonts w:ascii="Trebuchet MS" w:hAnsi="Trebuchet MS"/>
        </w:rPr>
      </w:pPr>
      <w:bookmarkStart w:id="2" w:name="_TOC_250011"/>
      <w:bookmarkEnd w:id="2"/>
      <w:r>
        <w:rPr>
          <w:rFonts w:ascii="Trebuchet MS" w:hAnsi="Trebuchet MS"/>
          <w:color w:val="231F20"/>
        </w:rPr>
        <w:t>КЛАСС</w:t>
      </w:r>
    </w:p>
    <w:p w:rsidR="00AF5619" w:rsidRDefault="002B6D41">
      <w:pPr>
        <w:pStyle w:val="3"/>
        <w:spacing w:before="61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AF5619" w:rsidRDefault="002B6D41">
      <w:pPr>
        <w:pStyle w:val="a3"/>
        <w:spacing w:before="9" w:line="249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9: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запись.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Единица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счёта.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Десяток.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предметов,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цифрами.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цифра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измерении,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вычислении.</w:t>
      </w:r>
    </w:p>
    <w:p w:rsidR="00AF5619" w:rsidRDefault="002B6D41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Числа в пределах 20: чтение, запись, сравнение.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двузначные числа. Увеличение (уменьшение) числа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единиц.</w:t>
      </w:r>
    </w:p>
    <w:p w:rsidR="00AF5619" w:rsidRDefault="002B6D41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Длина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сантиметр,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AF5619" w:rsidRDefault="00AF5619">
      <w:pPr>
        <w:pStyle w:val="a3"/>
        <w:spacing w:before="1"/>
        <w:ind w:left="0" w:right="0"/>
        <w:jc w:val="left"/>
        <w:rPr>
          <w:sz w:val="18"/>
        </w:rPr>
      </w:pPr>
    </w:p>
    <w:p w:rsidR="00AF5619" w:rsidRDefault="002B6D41">
      <w:pPr>
        <w:pStyle w:val="3"/>
        <w:spacing w:before="1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AF5619" w:rsidRDefault="002B6D41">
      <w:pPr>
        <w:pStyle w:val="a3"/>
        <w:spacing w:before="8" w:line="249" w:lineRule="auto"/>
        <w:ind w:left="117" w:firstLine="226"/>
      </w:pPr>
      <w:r>
        <w:rPr>
          <w:color w:val="231F20"/>
          <w:w w:val="120"/>
        </w:rPr>
        <w:t>Сложение и вычитание чисел в пределах 20. Названия 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понентов действий, результатов действий сложения, вычита-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сложению.</w:t>
      </w:r>
    </w:p>
    <w:p w:rsidR="00AF5619" w:rsidRDefault="00AF5619">
      <w:pPr>
        <w:pStyle w:val="a3"/>
        <w:spacing w:before="2"/>
        <w:ind w:left="0" w:right="0"/>
        <w:jc w:val="left"/>
        <w:rPr>
          <w:sz w:val="18"/>
        </w:rPr>
      </w:pPr>
    </w:p>
    <w:p w:rsidR="00AF5619" w:rsidRDefault="002B6D41">
      <w:pPr>
        <w:pStyle w:val="3"/>
        <w:spacing w:before="1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AF5619" w:rsidRDefault="002B6D41">
      <w:pPr>
        <w:pStyle w:val="a3"/>
        <w:spacing w:before="8" w:line="249" w:lineRule="auto"/>
        <w:ind w:left="117" w:right="116" w:firstLine="226"/>
      </w:pPr>
      <w:r>
        <w:rPr>
          <w:color w:val="231F20"/>
          <w:w w:val="115"/>
        </w:rPr>
        <w:t>Текстовая задача: структурные элементы, составление тексто-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 задачи по образцу. Зависимость между данными и искомой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действие.</w:t>
      </w:r>
    </w:p>
    <w:p w:rsidR="00AF5619" w:rsidRDefault="00AF5619">
      <w:pPr>
        <w:pStyle w:val="a3"/>
        <w:spacing w:before="2"/>
        <w:ind w:left="0" w:right="0"/>
        <w:jc w:val="left"/>
        <w:rPr>
          <w:sz w:val="18"/>
        </w:rPr>
      </w:pPr>
    </w:p>
    <w:p w:rsidR="00AF5619" w:rsidRDefault="002B6D41">
      <w:pPr>
        <w:pStyle w:val="3"/>
        <w:spacing w:before="1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AF5619" w:rsidRDefault="002B6D41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странстве: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сверху/снизу,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AF5619" w:rsidRDefault="002B6D41">
      <w:pPr>
        <w:pStyle w:val="a3"/>
        <w:spacing w:before="3" w:line="249" w:lineRule="auto"/>
        <w:ind w:left="117" w:firstLine="226"/>
      </w:pPr>
      <w:r>
        <w:rPr>
          <w:color w:val="231F20"/>
          <w:spacing w:val="-1"/>
          <w:w w:val="120"/>
        </w:rPr>
        <w:t xml:space="preserve">Геометрические </w:t>
      </w:r>
      <w:r>
        <w:rPr>
          <w:color w:val="231F20"/>
          <w:w w:val="120"/>
        </w:rPr>
        <w:t>фигуры: распознавание круга, треугольни-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ка, прямоугольника, отрезка. Построение отрезка, квадрата,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 с помощью линейки на листе в клетку; измере-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:rsidR="00AF5619" w:rsidRDefault="00AF5619">
      <w:pPr>
        <w:pStyle w:val="a3"/>
        <w:spacing w:before="3"/>
        <w:ind w:left="0" w:right="0"/>
        <w:jc w:val="left"/>
        <w:rPr>
          <w:sz w:val="18"/>
        </w:rPr>
      </w:pPr>
    </w:p>
    <w:p w:rsidR="00AF5619" w:rsidRDefault="002B6D41">
      <w:pPr>
        <w:pStyle w:val="3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AF5619" w:rsidRDefault="002B6D41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20"/>
        </w:rPr>
        <w:t>Сбор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образцу.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та, группы объектов (количество, форма, размер). Группировка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признаку.</w:t>
      </w:r>
    </w:p>
    <w:p w:rsidR="00AF5619" w:rsidRDefault="002B6D41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Закономерность в ряду заданных объектов: её обнаружение,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ряда.</w:t>
      </w:r>
    </w:p>
    <w:p w:rsidR="00AF5619" w:rsidRDefault="002B6D41" w:rsidP="002B6D41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  <w:sectPr w:rsidR="00AF5619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2B6D41">
      <w:pPr>
        <w:pStyle w:val="a3"/>
        <w:spacing w:before="70" w:line="254" w:lineRule="auto"/>
        <w:ind w:left="117" w:firstLine="226"/>
      </w:pPr>
      <w:r>
        <w:rPr>
          <w:color w:val="231F20"/>
          <w:w w:val="120"/>
        </w:rPr>
        <w:lastRenderedPageBreak/>
        <w:t>Верные (истинные) и неверные (ложные) предложения,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ставленные относительно заданного набора математических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объектов.</w:t>
      </w:r>
    </w:p>
    <w:p w:rsidR="00AF5619" w:rsidRDefault="002B6D41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Чтение таблицы (содержащей не более 4-х данных); извлече-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строки,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столбца;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таблицу. Чтение рисунка, схемы с одним-двумя числовыми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(значениями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величин).</w:t>
      </w:r>
    </w:p>
    <w:p w:rsidR="00AF5619" w:rsidRDefault="002B6D41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Двух-трёхшаговые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изображением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AF5619" w:rsidRDefault="002B6D41">
      <w:pPr>
        <w:pStyle w:val="2"/>
        <w:spacing w:before="164" w:line="218" w:lineRule="auto"/>
        <w:ind w:right="113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действия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90"/>
        </w:rPr>
        <w:t>(пропедевтический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уровень)</w:t>
      </w:r>
    </w:p>
    <w:p w:rsidR="00AF5619" w:rsidRDefault="002B6D41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AF5619" w:rsidRDefault="002B6D41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20"/>
        </w:rPr>
        <w:t>—наблюдать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величины)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AF5619" w:rsidRDefault="002B6D41">
      <w:pPr>
        <w:pStyle w:val="a3"/>
        <w:spacing w:line="230" w:lineRule="exact"/>
        <w:ind w:left="116" w:right="0"/>
        <w:jc w:val="left"/>
      </w:pPr>
      <w:r>
        <w:rPr>
          <w:color w:val="231F20"/>
          <w:w w:val="115"/>
        </w:rPr>
        <w:t>—наблюдать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приборов;</w:t>
      </w:r>
    </w:p>
    <w:p w:rsidR="00AF5619" w:rsidRDefault="002B6D41">
      <w:pPr>
        <w:pStyle w:val="a3"/>
        <w:spacing w:before="13"/>
        <w:ind w:left="116" w:right="0"/>
        <w:jc w:val="left"/>
      </w:pPr>
      <w:r>
        <w:rPr>
          <w:color w:val="231F20"/>
          <w:w w:val="120"/>
        </w:rPr>
        <w:t>—сравнивать два объекта,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два числа;</w:t>
      </w:r>
    </w:p>
    <w:p w:rsidR="00AF5619" w:rsidRDefault="002B6D41">
      <w:pPr>
        <w:pStyle w:val="a3"/>
        <w:spacing w:before="13"/>
        <w:ind w:left="116" w:right="0"/>
        <w:jc w:val="left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:rsidR="00AF5619" w:rsidRDefault="002B6D41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—копировать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рисовать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замыслу;</w:t>
      </w:r>
    </w:p>
    <w:p w:rsidR="00AF5619" w:rsidRDefault="002B6D41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чисел,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фигур;</w:t>
      </w:r>
    </w:p>
    <w:p w:rsidR="00AF5619" w:rsidRDefault="002B6D41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—вести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порядковый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количественный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довательность).</w:t>
      </w:r>
    </w:p>
    <w:p w:rsidR="00AF5619" w:rsidRDefault="002B6D41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AF5619" w:rsidRDefault="002B6D41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—понимать, что математические явления могут быть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лены с помощью разных средств: текст, числовая запись,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—читать таблицу, извлекать информацию, представленную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табличной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:rsidR="00AF5619" w:rsidRDefault="002B6D41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AF5619" w:rsidRDefault="002B6D41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—характеризовать (описывать) число, геометрическую фигуру,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 из нескольких чисел, записанных по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рядку;</w:t>
      </w:r>
    </w:p>
    <w:p w:rsidR="00AF5619" w:rsidRDefault="002B6D41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AF5619" w:rsidRDefault="002B6D41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—описывать своими словами сюжетную ситуацию и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отношение, представленное в задаче; описывать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AF5619" w:rsidRDefault="002B6D41">
      <w:pPr>
        <w:pStyle w:val="a3"/>
        <w:spacing w:line="229" w:lineRule="exact"/>
        <w:ind w:left="116" w:right="0"/>
      </w:pPr>
      <w:r>
        <w:rPr>
          <w:color w:val="231F20"/>
          <w:w w:val="120"/>
        </w:rPr>
        <w:t>—различать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использовать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математические знаки;</w:t>
      </w:r>
    </w:p>
    <w:p w:rsidR="00AF5619" w:rsidRDefault="00AF5619">
      <w:pPr>
        <w:spacing w:line="229" w:lineRule="exact"/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56" w:lineRule="auto"/>
        <w:ind w:hanging="227"/>
      </w:pPr>
      <w:r>
        <w:rPr>
          <w:color w:val="231F20"/>
          <w:w w:val="115"/>
        </w:rPr>
        <w:lastRenderedPageBreak/>
        <w:t>—строить предложения относительно заданного набора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AF5619" w:rsidRDefault="002B6D41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AF5619" w:rsidRDefault="002B6D41">
      <w:pPr>
        <w:pStyle w:val="a3"/>
        <w:spacing w:before="16" w:line="256" w:lineRule="auto"/>
        <w:ind w:hanging="227"/>
      </w:pPr>
      <w:r>
        <w:rPr>
          <w:color w:val="231F20"/>
          <w:w w:val="115"/>
        </w:rPr>
        <w:t>—принимать учебную задачу, удерживать её в процессе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AF5619" w:rsidRDefault="002B6D41">
      <w:pPr>
        <w:pStyle w:val="a3"/>
        <w:spacing w:line="256" w:lineRule="auto"/>
        <w:ind w:hanging="227"/>
      </w:pPr>
      <w:r>
        <w:rPr>
          <w:color w:val="231F20"/>
          <w:w w:val="115"/>
        </w:rPr>
        <w:t>—действовать в соответствии с предложенным образцом,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струкцией;</w:t>
      </w:r>
    </w:p>
    <w:p w:rsidR="00AF5619" w:rsidRDefault="002B6D41">
      <w:pPr>
        <w:pStyle w:val="a3"/>
        <w:spacing w:line="256" w:lineRule="auto"/>
        <w:ind w:hanging="227"/>
      </w:pPr>
      <w:r>
        <w:rPr>
          <w:color w:val="231F20"/>
          <w:spacing w:val="-1"/>
          <w:w w:val="120"/>
        </w:rPr>
        <w:t>—проявлять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проверке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возник-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AF5619" w:rsidRDefault="002B6D41">
      <w:pPr>
        <w:pStyle w:val="a3"/>
        <w:spacing w:line="256" w:lineRule="auto"/>
        <w:ind w:hanging="227"/>
      </w:pPr>
      <w:r>
        <w:rPr>
          <w:color w:val="231F20"/>
          <w:w w:val="115"/>
        </w:rPr>
        <w:t>—проверять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AF5619" w:rsidRDefault="002B6D41">
      <w:pPr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AF5619" w:rsidRDefault="002B6D41">
      <w:pPr>
        <w:pStyle w:val="a3"/>
        <w:spacing w:before="15" w:line="256" w:lineRule="auto"/>
        <w:ind w:hanging="227"/>
      </w:pPr>
      <w:r>
        <w:rPr>
          <w:color w:val="231F20"/>
          <w:w w:val="115"/>
        </w:rPr>
        <w:t>—участвовать в парной работе с математическим материалом;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правила совместной деятельности: договаривать-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ся, считаться с мнением партнёра, спокойно и мирно разре-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конфликты.</w:t>
      </w:r>
    </w:p>
    <w:p w:rsidR="00AF5619" w:rsidRDefault="00AF5619">
      <w:pPr>
        <w:pStyle w:val="a3"/>
        <w:spacing w:before="1"/>
        <w:ind w:left="0" w:right="0"/>
        <w:jc w:val="left"/>
        <w:rPr>
          <w:sz w:val="25"/>
        </w:rPr>
      </w:pPr>
    </w:p>
    <w:p w:rsidR="00AF5619" w:rsidRDefault="002B6D41">
      <w:pPr>
        <w:tabs>
          <w:tab w:val="right" w:pos="6453"/>
        </w:tabs>
        <w:spacing w:before="163"/>
        <w:ind w:left="117"/>
        <w:rPr>
          <w:rFonts w:ascii="Trebuchet MS" w:hAnsi="Trebuchet MS"/>
          <w:sz w:val="18"/>
        </w:rPr>
      </w:pPr>
      <w:bookmarkStart w:id="3" w:name="_TOC_250010"/>
      <w:bookmarkEnd w:id="3"/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474432">
      <w:pPr>
        <w:pStyle w:val="1"/>
        <w:spacing w:before="111" w:line="199" w:lineRule="auto"/>
      </w:pPr>
      <w:r>
        <w:lastRenderedPageBreak/>
        <w:pict>
          <v:shape 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2B6D41">
        <w:rPr>
          <w:color w:val="231F20"/>
          <w:w w:val="80"/>
        </w:rPr>
        <w:t>ПЛАНИРУЕМЫЕ</w:t>
      </w:r>
      <w:r w:rsidR="002B6D41">
        <w:rPr>
          <w:color w:val="231F20"/>
          <w:spacing w:val="7"/>
          <w:w w:val="80"/>
        </w:rPr>
        <w:t xml:space="preserve"> </w:t>
      </w:r>
      <w:r w:rsidR="002B6D41">
        <w:rPr>
          <w:color w:val="231F20"/>
          <w:w w:val="80"/>
        </w:rPr>
        <w:t>РЕЗУЛЬТАТЫ</w:t>
      </w:r>
      <w:r w:rsidR="002B6D41">
        <w:rPr>
          <w:color w:val="231F20"/>
          <w:spacing w:val="7"/>
          <w:w w:val="80"/>
        </w:rPr>
        <w:t xml:space="preserve"> </w:t>
      </w:r>
      <w:r w:rsidR="002B6D41">
        <w:rPr>
          <w:color w:val="231F20"/>
          <w:w w:val="80"/>
        </w:rPr>
        <w:t>ОСВОЕНИЯ</w:t>
      </w:r>
      <w:r w:rsidR="002B6D41">
        <w:rPr>
          <w:color w:val="231F20"/>
          <w:spacing w:val="7"/>
          <w:w w:val="80"/>
        </w:rPr>
        <w:t xml:space="preserve"> </w:t>
      </w:r>
      <w:r w:rsidR="002B6D41">
        <w:rPr>
          <w:color w:val="231F20"/>
          <w:w w:val="80"/>
        </w:rPr>
        <w:t>ПРОГРАММЫ</w:t>
      </w:r>
      <w:r w:rsidR="002B6D41">
        <w:rPr>
          <w:color w:val="231F20"/>
          <w:spacing w:val="-65"/>
          <w:w w:val="80"/>
        </w:rPr>
        <w:t xml:space="preserve"> </w:t>
      </w:r>
      <w:r w:rsidR="002B6D41">
        <w:rPr>
          <w:color w:val="231F20"/>
          <w:w w:val="85"/>
        </w:rPr>
        <w:t>УЧЕБНОГО</w:t>
      </w:r>
      <w:r w:rsidR="002B6D41">
        <w:rPr>
          <w:color w:val="231F20"/>
          <w:spacing w:val="3"/>
          <w:w w:val="85"/>
        </w:rPr>
        <w:t xml:space="preserve"> </w:t>
      </w:r>
      <w:r w:rsidR="002B6D41">
        <w:rPr>
          <w:color w:val="231F20"/>
          <w:w w:val="85"/>
        </w:rPr>
        <w:t>ПРЕДМЕТА</w:t>
      </w:r>
      <w:r w:rsidR="002B6D41">
        <w:rPr>
          <w:color w:val="231F20"/>
          <w:spacing w:val="4"/>
          <w:w w:val="85"/>
        </w:rPr>
        <w:t xml:space="preserve"> </w:t>
      </w:r>
      <w:r w:rsidR="002B6D41">
        <w:rPr>
          <w:color w:val="231F20"/>
          <w:w w:val="85"/>
        </w:rPr>
        <w:t>«МАТЕМАТИКА»</w:t>
      </w:r>
      <w:r w:rsidR="002B6D41">
        <w:rPr>
          <w:color w:val="231F20"/>
          <w:spacing w:val="1"/>
          <w:w w:val="85"/>
        </w:rPr>
        <w:t xml:space="preserve"> </w:t>
      </w:r>
      <w:r w:rsidR="002B6D41">
        <w:rPr>
          <w:color w:val="231F20"/>
          <w:w w:val="85"/>
        </w:rPr>
        <w:t>НА</w:t>
      </w:r>
      <w:r w:rsidR="002B6D41">
        <w:rPr>
          <w:color w:val="231F20"/>
          <w:spacing w:val="4"/>
          <w:w w:val="85"/>
        </w:rPr>
        <w:t xml:space="preserve"> </w:t>
      </w:r>
      <w:r w:rsidR="002B6D41">
        <w:rPr>
          <w:color w:val="231F20"/>
          <w:w w:val="85"/>
        </w:rPr>
        <w:t>УРОВНЕ</w:t>
      </w:r>
      <w:r w:rsidR="002B6D41">
        <w:rPr>
          <w:color w:val="231F20"/>
          <w:spacing w:val="1"/>
          <w:w w:val="85"/>
        </w:rPr>
        <w:t xml:space="preserve"> </w:t>
      </w:r>
      <w:r w:rsidR="002B6D41">
        <w:rPr>
          <w:color w:val="231F20"/>
          <w:w w:val="90"/>
        </w:rPr>
        <w:t>НАЧАЛЬНОГО</w:t>
      </w:r>
      <w:r w:rsidR="002B6D41">
        <w:rPr>
          <w:color w:val="231F20"/>
          <w:spacing w:val="-8"/>
          <w:w w:val="90"/>
        </w:rPr>
        <w:t xml:space="preserve"> </w:t>
      </w:r>
      <w:r w:rsidR="002B6D41">
        <w:rPr>
          <w:color w:val="231F20"/>
          <w:w w:val="90"/>
        </w:rPr>
        <w:t>ОБЩЕГО</w:t>
      </w:r>
      <w:r w:rsidR="002B6D41">
        <w:rPr>
          <w:color w:val="231F20"/>
          <w:spacing w:val="-7"/>
          <w:w w:val="90"/>
        </w:rPr>
        <w:t xml:space="preserve"> </w:t>
      </w:r>
      <w:r w:rsidR="002B6D41">
        <w:rPr>
          <w:color w:val="231F20"/>
          <w:w w:val="90"/>
        </w:rPr>
        <w:t>ОБРАЗОВАНИЯ</w:t>
      </w:r>
    </w:p>
    <w:p w:rsidR="00AF5619" w:rsidRDefault="002B6D41">
      <w:pPr>
        <w:pStyle w:val="a3"/>
        <w:spacing w:before="157" w:line="254" w:lineRule="auto"/>
        <w:ind w:left="117" w:firstLine="226"/>
      </w:pPr>
      <w:r>
        <w:rPr>
          <w:color w:val="231F20"/>
          <w:w w:val="115"/>
        </w:rPr>
        <w:t>Младший школьник достигает планируемых результатов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 в соответствии со своими возможностями и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стями. На его успешность оказывают влияние темп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созревания,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учебной деятельности (способность к целепола-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готовность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планировать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свою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работу,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самоконтроль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AF5619" w:rsidRDefault="002B6D41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Планируемые результаты освоения программы по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 отдельные результаты в области становления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 качеств и метапредметных действий и умений,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 могут быть достигнуты на этом этапе обучения. Тем самым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подчеркивается, что становление личностных новообразований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универсальных учебных действий осуществляется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AF5619" w:rsidRDefault="002B6D41">
      <w:pPr>
        <w:pStyle w:val="2"/>
        <w:spacing w:before="144"/>
        <w:ind w:left="118"/>
        <w:rPr>
          <w:rFonts w:ascii="Trebuchet MS" w:hAnsi="Trebuchet MS"/>
        </w:rPr>
      </w:pPr>
      <w:bookmarkStart w:id="4" w:name="_TOC_250007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4"/>
      <w:r>
        <w:rPr>
          <w:rFonts w:ascii="Trebuchet MS" w:hAnsi="Trebuchet MS"/>
          <w:color w:val="231F20"/>
          <w:w w:val="90"/>
        </w:rPr>
        <w:t>РЕЗУЛЬТАТЫ</w:t>
      </w:r>
    </w:p>
    <w:p w:rsidR="00AF5619" w:rsidRDefault="002B6D41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В результате изучения предмета «Математика»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—осознавать необходимость изучения математики для адапта-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жизненным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ситуациям,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человека; развития способности мыслить, рассуждать,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опровергать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правила совместной деятельности со сверстника-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проявлять способность договариваться, лидировать,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довать указаниям, осознавать личную ответственность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ективно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результат;</w:t>
      </w:r>
    </w:p>
    <w:p w:rsidR="00AF5619" w:rsidRDefault="002B6D41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—осваивать навыки организации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 математику для решения практических задач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оказании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ноклассникам,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детям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возраста,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—работать в ситуациях, расширяющих опыт применения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тематических отношений в реальной жизни, повышающих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интеллектуальному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труду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уверенность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си-</w:t>
      </w:r>
    </w:p>
    <w:p w:rsidR="00AF5619" w:rsidRDefault="002B6D41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rPr>
          <w:rFonts w:ascii="Trebuchet MS" w:hAnsi="Trebuchet MS"/>
          <w:sz w:val="18"/>
        </w:rPr>
        <w:sectPr w:rsidR="00AF5619">
          <w:pgSz w:w="7830" w:h="12020"/>
          <w:pgMar w:top="58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лах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преодолевать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—оценивать практические и учебные ситуации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 применения математики для рационального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свои успехи в изучении математики, намечать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пути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устранения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трудностей;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углублять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 для решения предложенных и самостоятельно выбран-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проблем,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AF5619" w:rsidRDefault="002B6D41">
      <w:pPr>
        <w:pStyle w:val="2"/>
        <w:spacing w:before="158"/>
        <w:ind w:left="118"/>
        <w:rPr>
          <w:rFonts w:ascii="Trebuchet MS" w:hAnsi="Trebuchet MS"/>
        </w:rPr>
      </w:pPr>
      <w:bookmarkStart w:id="5" w:name="_TOC_250006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5"/>
      <w:r>
        <w:rPr>
          <w:rFonts w:ascii="Trebuchet MS" w:hAnsi="Trebuchet MS"/>
          <w:color w:val="231F20"/>
          <w:w w:val="90"/>
        </w:rPr>
        <w:t>РЕЗУЛЬТАТЫ</w:t>
      </w:r>
    </w:p>
    <w:p w:rsidR="00AF5619" w:rsidRDefault="002B6D41">
      <w:pPr>
        <w:pStyle w:val="a3"/>
        <w:spacing w:before="68" w:line="254" w:lineRule="auto"/>
        <w:ind w:left="117" w:right="0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AF5619" w:rsidRDefault="002B6D41">
      <w:pPr>
        <w:pStyle w:val="2"/>
        <w:spacing w:before="146"/>
      </w:pPr>
      <w:r>
        <w:rPr>
          <w:color w:val="231F20"/>
          <w:w w:val="85"/>
        </w:rPr>
        <w:t>Универсальные познавательные учебные действия:</w:t>
      </w:r>
    </w:p>
    <w:p w:rsidR="00AF5619" w:rsidRDefault="002B6D41">
      <w:pPr>
        <w:pStyle w:val="a5"/>
        <w:numPr>
          <w:ilvl w:val="0"/>
          <w:numId w:val="1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AF5619" w:rsidRDefault="002B6D41">
      <w:pPr>
        <w:pStyle w:val="a3"/>
        <w:spacing w:before="14" w:line="254" w:lineRule="auto"/>
        <w:ind w:right="112" w:hanging="227"/>
      </w:pPr>
      <w:r>
        <w:rPr>
          <w:color w:val="231F20"/>
          <w:w w:val="120"/>
        </w:rPr>
        <w:t>—устанавливать связи и зависимости между математически-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 объектами (часть-целое; причина-следствие; протяжён-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базовые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сравнение, анализ, классификация (группировка), обобще-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ние;</w:t>
      </w:r>
    </w:p>
    <w:p w:rsidR="00AF5619" w:rsidRDefault="002B6D41">
      <w:pPr>
        <w:pStyle w:val="a3"/>
        <w:spacing w:line="254" w:lineRule="auto"/>
        <w:ind w:right="112" w:hanging="227"/>
      </w:pPr>
      <w:r>
        <w:rPr>
          <w:color w:val="231F20"/>
          <w:w w:val="120"/>
        </w:rPr>
        <w:t>—приобретать практические графические и измерительные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навыки для успешного решения учебных и житейских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текстовую задачу, её решение в виде модели,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проблемой.</w:t>
      </w:r>
    </w:p>
    <w:p w:rsidR="00AF5619" w:rsidRDefault="002B6D41">
      <w:pPr>
        <w:pStyle w:val="a5"/>
        <w:numPr>
          <w:ilvl w:val="0"/>
          <w:numId w:val="1"/>
        </w:numPr>
        <w:tabs>
          <w:tab w:val="left" w:pos="648"/>
        </w:tabs>
        <w:spacing w:before="0" w:line="229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AF5619" w:rsidRDefault="002B6D41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—проявлять способность ориентироваться в учебном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разделов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—понимать и адекватно использовать математическую терми-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нологию: различать, характеризовать, использовать для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изученные методы познания (измерение, модели-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вариантов)</w:t>
      </w:r>
    </w:p>
    <w:p w:rsidR="00AF5619" w:rsidRDefault="002B6D41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AF5619" w:rsidRDefault="002B6D41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—находить и использовать для решения учебных задач тексто-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вую, графическую информацию в разных источниках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AF5619" w:rsidRDefault="002B6D41">
      <w:pPr>
        <w:tabs>
          <w:tab w:val="right" w:pos="6460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—читать, интерпретировать графически представленную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(схему,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диаграмму,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модель);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информацию в заданной форме (дополнять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блицу, текст), формулировать утверждение по образцу,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—принимать правила, безопасно использовать предлагаемые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AF5619" w:rsidRDefault="002B6D41">
      <w:pPr>
        <w:pStyle w:val="2"/>
        <w:spacing w:before="145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коммуникативные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AF5619" w:rsidRDefault="002B6D41">
      <w:pPr>
        <w:pStyle w:val="a3"/>
        <w:spacing w:before="70" w:line="254" w:lineRule="auto"/>
        <w:ind w:right="112" w:hanging="227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утверждения,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истинность;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задачи;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ответ;</w:t>
      </w:r>
    </w:p>
    <w:p w:rsidR="00AF5619" w:rsidRDefault="002B6D41">
      <w:pPr>
        <w:pStyle w:val="a3"/>
        <w:spacing w:line="230" w:lineRule="exact"/>
        <w:ind w:left="117" w:right="0"/>
        <w:jc w:val="left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вычисления,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построения,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AF5619" w:rsidRDefault="002B6D41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—в процессе диалогов по обсуждению изученного материала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высказывать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пления участников, приводить доказательства своей право-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этику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—создавать в соответствии с учебной задачей тексты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–описание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суждение (к примеру, при решении задачи), инструкция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отрезка);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—ориентироваться в алгоритмах: воспроизводить, дополнять,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деформированные;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—самостоятельно составлять тексты заданий, аналогичные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повым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изученным.</w:t>
      </w:r>
    </w:p>
    <w:p w:rsidR="00AF5619" w:rsidRDefault="002B6D41">
      <w:pPr>
        <w:pStyle w:val="2"/>
        <w:spacing w:before="143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регулятивные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AF5619" w:rsidRDefault="002B6D41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AF5619" w:rsidRDefault="002B6D41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—планировать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предстоящей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предлагаемых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AF5619" w:rsidRDefault="002B6D41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AF5619" w:rsidRDefault="002B6D41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ствий;</w:t>
      </w:r>
    </w:p>
    <w:p w:rsidR="00AF5619" w:rsidRDefault="002B6D41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:rsidR="00AF5619" w:rsidRDefault="002B6D41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Самооценка:</w:t>
      </w:r>
    </w:p>
    <w:p w:rsidR="00AF5619" w:rsidRDefault="002B6D41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—предвидеть возможность возникновения трудностей и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 предусматривать способы их предупреждения (форму-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средствам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электронным);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рациональность своих действий, давать им каче-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характеристику.</w:t>
      </w:r>
    </w:p>
    <w:p w:rsidR="00AF5619" w:rsidRDefault="002B6D41">
      <w:pPr>
        <w:pStyle w:val="2"/>
        <w:spacing w:before="144"/>
      </w:pPr>
      <w:r>
        <w:rPr>
          <w:color w:val="231F20"/>
          <w:spacing w:val="-1"/>
          <w:w w:val="85"/>
        </w:rPr>
        <w:t>Совместная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деятельность:</w:t>
      </w:r>
    </w:p>
    <w:p w:rsidR="00AF5619" w:rsidRDefault="002B6D41">
      <w:pPr>
        <w:pStyle w:val="a3"/>
        <w:spacing w:before="71" w:line="254" w:lineRule="auto"/>
        <w:ind w:hanging="227"/>
      </w:pPr>
      <w:r>
        <w:rPr>
          <w:color w:val="231F20"/>
          <w:w w:val="115"/>
        </w:rPr>
        <w:t>—участвовать в совместной деятельности: распределять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членами группы (например, в случае решения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требующих перебора большого количества вариантов, приве-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примеров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контрпримеров);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согласовывать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ходе поиска доказательств, выбора рационального способа,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—осуществлять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выполняемых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предвидеть возможность возникновения ошибок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трудностей,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предусматривать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предупреждения.</w:t>
      </w:r>
    </w:p>
    <w:p w:rsidR="00AF5619" w:rsidRDefault="002B6D41">
      <w:pPr>
        <w:pStyle w:val="2"/>
        <w:spacing w:before="159"/>
        <w:ind w:left="118"/>
        <w:rPr>
          <w:rFonts w:ascii="Trebuchet MS" w:hAnsi="Trebuchet MS"/>
        </w:rPr>
      </w:pPr>
      <w:bookmarkStart w:id="6" w:name="_TOC_250005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6"/>
      <w:r>
        <w:rPr>
          <w:rFonts w:ascii="Trebuchet MS" w:hAnsi="Trebuchet MS"/>
          <w:color w:val="231F20"/>
          <w:w w:val="90"/>
        </w:rPr>
        <w:t>РЕЗУЛЬТАТЫ</w:t>
      </w:r>
    </w:p>
    <w:p w:rsidR="00AF5619" w:rsidRDefault="002B6D41">
      <w:pPr>
        <w:spacing w:before="64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AF5619" w:rsidRDefault="002B6D41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—читать,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  упорядочивать  числа  от  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20;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—пересчитывать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номер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объекта;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 числа, большие/меньшие данного числа на задан-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пределах 20 (устно и письменно) без перехода через деся-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ток;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 и различать компоненты действий сложения (сла-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гаемые, сумма) и вычитания (уменьшаемое, вычитаемое,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разность);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одно действие на сложение 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читание: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требование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(вопрос);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устанавливая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длиннее/короче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(выше/ниже,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шире/уже);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—знать и использовать единицу длины — сантиметр; 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отрезка,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чертить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отрезок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см);</w:t>
      </w:r>
    </w:p>
    <w:p w:rsidR="00AF5619" w:rsidRDefault="002B6D41">
      <w:pPr>
        <w:pStyle w:val="a3"/>
        <w:spacing w:line="230" w:lineRule="exact"/>
        <w:ind w:left="117" w:right="0"/>
      </w:pPr>
      <w:r>
        <w:rPr>
          <w:color w:val="231F20"/>
          <w:w w:val="120"/>
        </w:rPr>
        <w:t>—различать число и цифру;</w:t>
      </w:r>
    </w:p>
    <w:p w:rsidR="00AF5619" w:rsidRDefault="002B6D41">
      <w:pPr>
        <w:pStyle w:val="a3"/>
        <w:spacing w:before="10" w:line="254" w:lineRule="auto"/>
        <w:ind w:hanging="227"/>
      </w:pPr>
      <w:r>
        <w:rPr>
          <w:color w:val="231F20"/>
          <w:w w:val="120"/>
        </w:rPr>
        <w:t>—распознавать геометрические фигуры: круг, треугольник,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отрезок;</w:t>
      </w:r>
    </w:p>
    <w:p w:rsidR="00AF5619" w:rsidRDefault="002B6D41">
      <w:pPr>
        <w:tabs>
          <w:tab w:val="right" w:pos="6460"/>
        </w:tabs>
        <w:spacing w:before="17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AF5619">
      <w:pPr>
        <w:jc w:val="both"/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</w:p>
    <w:p w:rsidR="00AF5619" w:rsidRDefault="002B6D41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—устанавливать между объектами соотношения: 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дальше/ближе,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между,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перед/за,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над/под;</w:t>
      </w:r>
    </w:p>
    <w:p w:rsidR="00AF5619" w:rsidRDefault="002B6D41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набора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объектов/предметов;</w:t>
      </w:r>
    </w:p>
    <w:p w:rsidR="00AF5619" w:rsidRDefault="002B6D41">
      <w:pPr>
        <w:pStyle w:val="a3"/>
        <w:spacing w:line="254" w:lineRule="auto"/>
        <w:ind w:hanging="227"/>
      </w:pPr>
      <w:r>
        <w:rPr>
          <w:color w:val="231F20"/>
          <w:w w:val="115"/>
        </w:rPr>
        <w:t>—группировать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AF5619" w:rsidRDefault="002B6D41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—различать строки и столбцы таблицы, вносить данное в 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данное/данные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:rsidR="00AF5619" w:rsidRDefault="002B6D41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фигуры);</w:t>
      </w:r>
    </w:p>
    <w:p w:rsidR="00AF5619" w:rsidRDefault="002B6D41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—распределять объекты на две группы по заданному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нию.</w:t>
      </w:r>
    </w:p>
    <w:p w:rsidR="00AF5619" w:rsidRDefault="00AF5619">
      <w:pPr>
        <w:pStyle w:val="a3"/>
        <w:spacing w:before="9"/>
        <w:ind w:left="0" w:right="0"/>
        <w:jc w:val="left"/>
      </w:pPr>
    </w:p>
    <w:p w:rsidR="00AF5619" w:rsidRDefault="002B6D41" w:rsidP="002B6D41">
      <w:pPr>
        <w:tabs>
          <w:tab w:val="right" w:pos="6464"/>
        </w:tabs>
        <w:spacing w:before="235"/>
        <w:ind w:left="117"/>
        <w:rPr>
          <w:rFonts w:ascii="Trebuchet MS" w:hAnsi="Trebuchet MS"/>
          <w:sz w:val="18"/>
        </w:rPr>
        <w:sectPr w:rsidR="00AF5619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AF5619" w:rsidRDefault="00474432">
      <w:pPr>
        <w:pStyle w:val="1"/>
        <w:spacing w:before="66"/>
        <w:ind w:left="115"/>
      </w:pPr>
      <w:r>
        <w:lastRenderedPageBreak/>
        <w:pict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7" w:name="_TOC_250004"/>
      <w:r w:rsidR="002B6D41">
        <w:rPr>
          <w:color w:val="231F20"/>
          <w:w w:val="80"/>
        </w:rPr>
        <w:t>ТЕМАТИЧЕСКОЕ</w:t>
      </w:r>
      <w:r w:rsidR="002B6D41">
        <w:rPr>
          <w:color w:val="231F20"/>
          <w:spacing w:val="59"/>
        </w:rPr>
        <w:t xml:space="preserve"> </w:t>
      </w:r>
      <w:bookmarkEnd w:id="7"/>
      <w:r w:rsidR="002B6D41">
        <w:rPr>
          <w:color w:val="231F20"/>
          <w:w w:val="80"/>
        </w:rPr>
        <w:t>ПЛАНИРОВАНИЕ</w:t>
      </w:r>
    </w:p>
    <w:p w:rsidR="00AF5619" w:rsidRDefault="002B6D41">
      <w:pPr>
        <w:pStyle w:val="2"/>
        <w:numPr>
          <w:ilvl w:val="0"/>
          <w:numId w:val="2"/>
        </w:numPr>
        <w:tabs>
          <w:tab w:val="left" w:pos="309"/>
        </w:tabs>
        <w:spacing w:before="283"/>
        <w:ind w:hanging="195"/>
        <w:rPr>
          <w:rFonts w:ascii="Trebuchet MS" w:hAnsi="Trebuchet MS"/>
        </w:rPr>
      </w:pPr>
      <w:bookmarkStart w:id="8" w:name="_TOC_250003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(132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bookmarkEnd w:id="8"/>
      <w:r>
        <w:rPr>
          <w:rFonts w:ascii="Trebuchet MS" w:hAnsi="Trebuchet MS"/>
          <w:color w:val="231F20"/>
          <w:w w:val="95"/>
        </w:rPr>
        <w:t>ЧАСА)</w:t>
      </w:r>
    </w:p>
    <w:p w:rsidR="00AF5619" w:rsidRDefault="00AF5619">
      <w:pPr>
        <w:pStyle w:val="a3"/>
        <w:spacing w:before="6" w:after="1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AF5619" w:rsidRDefault="00AF5619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AF5619" w:rsidRDefault="002B6D41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AF5619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57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0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запись.</w:t>
            </w:r>
          </w:p>
          <w:p w:rsidR="00AF5619" w:rsidRDefault="002B6D41">
            <w:pPr>
              <w:pStyle w:val="TableParagraph"/>
              <w:spacing w:before="2" w:line="256" w:lineRule="auto"/>
              <w:ind w:left="112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Десяток.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 предметов, 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цифрами.</w:t>
            </w:r>
          </w:p>
          <w:p w:rsidR="00AF5619" w:rsidRDefault="002B6D41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Порядковый номер объек-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количеству: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же.</w:t>
            </w:r>
          </w:p>
          <w:p w:rsidR="00AF5619" w:rsidRDefault="002B6D41">
            <w:pPr>
              <w:pStyle w:val="TableParagraph"/>
              <w:spacing w:before="5"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 запись, сравнение.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Однозначные и двузнач-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(уменьшение)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0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(зрительно,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менно.</w:t>
            </w:r>
          </w:p>
          <w:p w:rsidR="00AF5619" w:rsidRDefault="002B6D41">
            <w:pPr>
              <w:pStyle w:val="TableParagraph"/>
              <w:spacing w:before="4" w:line="256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счёту?»,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больше?»,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меньше?»,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получится,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увеличить/уменьшить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самостоятельно.</w:t>
            </w:r>
          </w:p>
          <w:p w:rsidR="00AF5619" w:rsidRDefault="002B6D41">
            <w:pPr>
              <w:pStyle w:val="TableParagraph"/>
              <w:spacing w:before="5" w:line="256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  Поэлементное 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  описание  группы  предметов,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AF5619" w:rsidRDefault="002B6D41">
            <w:pPr>
              <w:pStyle w:val="TableParagraph"/>
              <w:spacing w:before="4" w:line="256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самостоятельно  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:rsidR="00AF5619" w:rsidRDefault="002B6D41">
            <w:pPr>
              <w:pStyle w:val="TableParagraph"/>
              <w:spacing w:before="3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Обсуждение: назначение знаков в математике, обобще-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Цифры;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</w:tr>
    </w:tbl>
    <w:p w:rsidR="00AF5619" w:rsidRDefault="00AF5619">
      <w:pPr>
        <w:spacing w:line="256" w:lineRule="auto"/>
        <w:rPr>
          <w:sz w:val="18"/>
        </w:rPr>
        <w:sectPr w:rsidR="00AF561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AF5619" w:rsidRDefault="00474432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2" w:line="254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  в  разном  порядке,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</w:p>
          <w:p w:rsidR="00AF5619" w:rsidRDefault="002B6D41">
            <w:pPr>
              <w:pStyle w:val="TableParagraph"/>
              <w:spacing w:before="2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AF5619" w:rsidRDefault="002B6D41">
            <w:pPr>
              <w:pStyle w:val="TableParagraph"/>
              <w:spacing w:before="1" w:line="254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увеличением/уменьшением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AF5619" w:rsidRDefault="002B6D41">
            <w:pPr>
              <w:pStyle w:val="TableParagraph"/>
              <w:spacing w:before="3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цифр.</w:t>
            </w:r>
          </w:p>
        </w:tc>
      </w:tr>
      <w:tr w:rsidR="00AF5619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57" w:line="249" w:lineRule="auto"/>
              <w:ind w:left="110" w:right="7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0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короче,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легче.</w:t>
            </w:r>
          </w:p>
          <w:p w:rsidR="00AF5619" w:rsidRDefault="002B6D41">
            <w:pPr>
              <w:pStyle w:val="TableParagraph"/>
              <w:spacing w:before="4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соотношения 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0" w:line="254" w:lineRule="auto"/>
              <w:ind w:left="112" w:right="1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длины.</w:t>
            </w:r>
          </w:p>
          <w:p w:rsidR="00AF5619" w:rsidRDefault="002B6D41">
            <w:pPr>
              <w:pStyle w:val="TableParagraph"/>
              <w:spacing w:before="1" w:line="254" w:lineRule="auto"/>
              <w:ind w:left="112" w:right="1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AF5619" w:rsidRDefault="002B6D41">
            <w:pPr>
              <w:pStyle w:val="TableParagraph"/>
              <w:spacing w:before="2" w:line="254" w:lineRule="auto"/>
              <w:ind w:left="112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</w:tr>
    </w:tbl>
    <w:p w:rsidR="00AF5619" w:rsidRDefault="00AF5619">
      <w:pPr>
        <w:pStyle w:val="a3"/>
        <w:ind w:left="0" w:right="0"/>
        <w:jc w:val="left"/>
        <w:rPr>
          <w:rFonts w:ascii="Trebuchet MS"/>
        </w:rPr>
      </w:pPr>
    </w:p>
    <w:p w:rsidR="00AF5619" w:rsidRDefault="00474432">
      <w:pPr>
        <w:pStyle w:val="a3"/>
        <w:spacing w:before="6"/>
        <w:ind w:left="0" w:right="0"/>
        <w:jc w:val="left"/>
        <w:rPr>
          <w:rFonts w:ascii="Trebuchet MS"/>
          <w:sz w:val="10"/>
        </w:rPr>
      </w:pPr>
      <w:r>
        <w:pict>
          <v:shape id="_x0000_s1089" style="position:absolute;margin-left:56.7pt;margin-top:8.35pt;width:85.05pt;height:.1pt;z-index:-15724032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:rsidR="00AF5619" w:rsidRDefault="002B6D41">
      <w:pPr>
        <w:spacing w:line="232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для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обеспечения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возможности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реализации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идеи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дифференциации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содержания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общеобразовательной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уровня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подготовки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AF5619" w:rsidRDefault="00AF5619">
      <w:pPr>
        <w:spacing w:line="232" w:lineRule="auto"/>
        <w:jc w:val="both"/>
        <w:rPr>
          <w:sz w:val="18"/>
        </w:rPr>
        <w:sectPr w:rsidR="00AF56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5619" w:rsidRDefault="0047443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B6D41">
        <w:rPr>
          <w:i/>
          <w:color w:val="231F20"/>
          <w:w w:val="115"/>
          <w:sz w:val="18"/>
        </w:rPr>
        <w:t>Продолжение табл.</w:t>
      </w:r>
    </w:p>
    <w:p w:rsidR="00AF5619" w:rsidRDefault="00AF5619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798"/>
        </w:trPr>
        <w:tc>
          <w:tcPr>
            <w:tcW w:w="1928" w:type="dxa"/>
          </w:tcPr>
          <w:p w:rsidR="00AF5619" w:rsidRDefault="002B6D41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AF5619" w:rsidRDefault="00AF5619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AF5619" w:rsidRDefault="002B6D41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AF5619" w:rsidRDefault="002B6D41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AF5619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AF5619" w:rsidRDefault="002B6D41">
            <w:pPr>
              <w:pStyle w:val="TableParagraph"/>
              <w:spacing w:before="63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(житейских)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</w:p>
        </w:tc>
      </w:tr>
      <w:tr w:rsidR="00AF5619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действий,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ствий».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подсчёта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суммы.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перестановка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 Счёт по 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(обсуждение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ситуаций).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слагаемого.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</w:p>
        </w:tc>
      </w:tr>
      <w:tr w:rsidR="00AF5619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</w:p>
        </w:tc>
      </w:tr>
      <w:tr w:rsidR="00AF5619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реходом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</w:tc>
      </w:tr>
    </w:tbl>
    <w:p w:rsidR="00AF5619" w:rsidRDefault="00AF5619">
      <w:pPr>
        <w:rPr>
          <w:sz w:val="18"/>
        </w:rPr>
        <w:sectPr w:rsidR="00AF561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F5619" w:rsidRDefault="0047443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2" w:line="249" w:lineRule="auto"/>
              <w:ind w:left="112" w:right="7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2"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</w:p>
          <w:p w:rsidR="00AF5619" w:rsidRDefault="002B6D41">
            <w:pPr>
              <w:pStyle w:val="TableParagraph"/>
              <w:spacing w:before="1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AF5619" w:rsidRDefault="002B6D41">
            <w:pPr>
              <w:pStyle w:val="TableParagraph"/>
              <w:spacing w:line="249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AF5619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</w:p>
        </w:tc>
      </w:tr>
      <w:tr w:rsidR="00AF5619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</w:tc>
      </w:tr>
      <w:tr w:rsidR="00AF5619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задачи).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искомой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вычитания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больше/меньше»,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задаче.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 в одно 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AF5619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AF5619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AF5619" w:rsidRDefault="002B6D41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F5619" w:rsidRDefault="00AF5619">
      <w:pPr>
        <w:rPr>
          <w:sz w:val="18"/>
        </w:rPr>
        <w:sectPr w:rsidR="00AF56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5619" w:rsidRDefault="0047443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B6D41">
        <w:rPr>
          <w:i/>
          <w:color w:val="231F20"/>
          <w:w w:val="115"/>
          <w:sz w:val="18"/>
        </w:rPr>
        <w:t>Продолжение табл.</w:t>
      </w:r>
    </w:p>
    <w:p w:rsidR="00AF5619" w:rsidRDefault="00AF5619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798"/>
        </w:trPr>
        <w:tc>
          <w:tcPr>
            <w:tcW w:w="1928" w:type="dxa"/>
          </w:tcPr>
          <w:p w:rsidR="00AF5619" w:rsidRDefault="002B6D41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AF5619" w:rsidRDefault="00AF5619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AF5619" w:rsidRDefault="002B6D41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AF5619" w:rsidRDefault="002B6D41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AF5619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AF5619" w:rsidRDefault="002B6D41">
            <w:pPr>
              <w:pStyle w:val="TableParagraph"/>
              <w:spacing w:before="1" w:line="252" w:lineRule="auto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AF5619" w:rsidRDefault="002B6D41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2"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слева/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сверху/снизу,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</w:p>
          <w:p w:rsidR="00AF5619" w:rsidRDefault="002B6D41">
            <w:pPr>
              <w:pStyle w:val="TableParagraph"/>
              <w:spacing w:before="2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 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линейки;    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 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62" w:line="256" w:lineRule="auto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описанию»,</w:t>
            </w:r>
          </w:p>
          <w:p w:rsidR="00AF5619" w:rsidRDefault="002B6D41">
            <w:pPr>
              <w:pStyle w:val="TableParagraph"/>
              <w:spacing w:before="1" w:line="256" w:lineRule="auto"/>
              <w:ind w:right="7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«Расположи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:rsidR="00AF5619" w:rsidRDefault="002B6D41">
            <w:pPr>
              <w:pStyle w:val="TableParagraph"/>
              <w:spacing w:before="1" w:line="256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(узора,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</w:p>
          <w:p w:rsidR="00AF5619" w:rsidRDefault="002B6D41">
            <w:pPr>
              <w:pStyle w:val="TableParagraph"/>
              <w:spacing w:before="2" w:line="256" w:lineRule="auto"/>
              <w:ind w:right="40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клеткам).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AF5619" w:rsidRDefault="002B6D41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вопроса.</w:t>
            </w:r>
          </w:p>
          <w:p w:rsidR="00AF5619" w:rsidRDefault="002B6D41">
            <w:pPr>
              <w:pStyle w:val="TableParagraph"/>
              <w:spacing w:before="1" w:line="256" w:lineRule="auto"/>
              <w:ind w:right="27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прокладывание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маршрута.</w:t>
            </w:r>
          </w:p>
          <w:p w:rsidR="00AF5619" w:rsidRDefault="002B6D41">
            <w:pPr>
              <w:pStyle w:val="TableParagraph"/>
              <w:spacing w:before="1" w:line="256" w:lineRule="auto"/>
              <w:ind w:right="4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(прямоугольника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</w:tr>
    </w:tbl>
    <w:p w:rsidR="00AF5619" w:rsidRDefault="00AF5619">
      <w:pPr>
        <w:spacing w:line="256" w:lineRule="auto"/>
        <w:jc w:val="both"/>
        <w:rPr>
          <w:sz w:val="18"/>
        </w:rPr>
        <w:sectPr w:rsidR="00AF561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F5619" w:rsidRDefault="0047443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AF5619" w:rsidRDefault="002B6D41">
            <w:pPr>
              <w:pStyle w:val="TableParagraph"/>
              <w:spacing w:before="62" w:line="259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размеру);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длине.</w:t>
            </w:r>
          </w:p>
          <w:p w:rsidR="00AF5619" w:rsidRDefault="002B6D41">
            <w:pPr>
              <w:pStyle w:val="TableParagraph"/>
              <w:spacing w:before="1" w:line="259" w:lineRule="auto"/>
              <w:ind w:left="112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AF5619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before="59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AF5619" w:rsidRDefault="002B6D41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сформулиро-</w:t>
            </w:r>
          </w:p>
        </w:tc>
      </w:tr>
      <w:tr w:rsidR="00AF5619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2B6D41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</w:p>
        </w:tc>
      </w:tr>
      <w:tr w:rsidR="00AF5619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закономерностей.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бумаги.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(иллюстрации,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(ложные)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(«боль-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«меньше»,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«равно»),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сложения.</w:t>
            </w:r>
          </w:p>
        </w:tc>
      </w:tr>
      <w:tr w:rsidR="00AF5619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 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 свойств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</w:p>
        </w:tc>
      </w:tr>
      <w:tr w:rsidR="00AF5619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</w:p>
        </w:tc>
      </w:tr>
    </w:tbl>
    <w:p w:rsidR="00AF5619" w:rsidRDefault="00AF5619">
      <w:pPr>
        <w:rPr>
          <w:sz w:val="18"/>
        </w:rPr>
        <w:sectPr w:rsidR="00AF561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F5619" w:rsidRDefault="0047443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80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2B6D41" w:rsidRDefault="002B6D41" w:rsidP="004F3427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2B6D41" w:rsidRDefault="002B6D4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B6D41">
        <w:rPr>
          <w:i/>
          <w:color w:val="231F20"/>
          <w:w w:val="120"/>
          <w:sz w:val="18"/>
        </w:rPr>
        <w:t>Окончание</w:t>
      </w:r>
      <w:r w:rsidR="002B6D41">
        <w:rPr>
          <w:i/>
          <w:color w:val="231F20"/>
          <w:spacing w:val="-14"/>
          <w:w w:val="120"/>
          <w:sz w:val="18"/>
        </w:rPr>
        <w:t xml:space="preserve"> </w:t>
      </w:r>
      <w:r w:rsidR="002B6D41">
        <w:rPr>
          <w:i/>
          <w:color w:val="231F20"/>
          <w:w w:val="120"/>
          <w:sz w:val="18"/>
        </w:rPr>
        <w:t>табл.</w:t>
      </w:r>
    </w:p>
    <w:p w:rsidR="00AF5619" w:rsidRDefault="00AF5619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AF5619">
        <w:trPr>
          <w:trHeight w:val="798"/>
        </w:trPr>
        <w:tc>
          <w:tcPr>
            <w:tcW w:w="1928" w:type="dxa"/>
          </w:tcPr>
          <w:p w:rsidR="00AF5619" w:rsidRDefault="002B6D41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AF5619" w:rsidRDefault="00AF5619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AF5619" w:rsidRDefault="002B6D41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AF5619" w:rsidRDefault="002B6D41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AF5619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AF5619" w:rsidRDefault="002B6D41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AF5619" w:rsidRDefault="002B6D41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(расписания,</w:t>
            </w: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 в 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т.д.).</w:t>
            </w: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неверно: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AF5619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(значениями данных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жения</w:t>
            </w: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вычислениями,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</w:tr>
      <w:tr w:rsidR="00AF5619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AF5619" w:rsidRDefault="002B6D41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F5619" w:rsidRDefault="00AF5619">
            <w:pPr>
              <w:pStyle w:val="TableParagraph"/>
              <w:ind w:left="0"/>
              <w:rPr>
                <w:sz w:val="14"/>
              </w:rPr>
            </w:pPr>
          </w:p>
        </w:tc>
      </w:tr>
      <w:tr w:rsidR="00AF5619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F5619" w:rsidRDefault="00AF5619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AF5619" w:rsidRDefault="002B6D41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AF5619" w:rsidRDefault="00AF5619">
            <w:pPr>
              <w:pStyle w:val="TableParagraph"/>
              <w:ind w:left="0"/>
              <w:rPr>
                <w:sz w:val="16"/>
              </w:rPr>
            </w:pPr>
          </w:p>
        </w:tc>
      </w:tr>
      <w:tr w:rsidR="00AF5619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F5619" w:rsidRDefault="002B6D41" w:rsidP="004F3427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color w:val="231F20"/>
                <w:spacing w:val="9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AF5619" w:rsidRDefault="00AF5619">
      <w:pPr>
        <w:pStyle w:val="a3"/>
        <w:ind w:left="0" w:right="0"/>
        <w:jc w:val="left"/>
        <w:rPr>
          <w:i/>
        </w:rPr>
      </w:pPr>
    </w:p>
    <w:p w:rsidR="00AF5619" w:rsidRDefault="00AF5619">
      <w:pPr>
        <w:pStyle w:val="a3"/>
        <w:ind w:left="0" w:right="0"/>
        <w:jc w:val="left"/>
        <w:rPr>
          <w:i/>
        </w:rPr>
      </w:pPr>
    </w:p>
    <w:p w:rsidR="00AF5619" w:rsidRDefault="00AF5619">
      <w:pPr>
        <w:pStyle w:val="a3"/>
        <w:ind w:left="0" w:right="0"/>
        <w:jc w:val="left"/>
        <w:rPr>
          <w:i/>
        </w:rPr>
      </w:pPr>
    </w:p>
    <w:p w:rsidR="00AF5619" w:rsidRDefault="00AF5619">
      <w:pPr>
        <w:pStyle w:val="a3"/>
        <w:ind w:left="0" w:right="0"/>
        <w:jc w:val="left"/>
        <w:rPr>
          <w:i/>
        </w:rPr>
      </w:pPr>
    </w:p>
    <w:p w:rsidR="00AF5619" w:rsidRDefault="002B6D41">
      <w:pPr>
        <w:tabs>
          <w:tab w:val="right" w:pos="6461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sectPr w:rsidR="00AF5619" w:rsidSect="004F3427">
      <w:pgSz w:w="12020" w:h="7830" w:orient="landscape"/>
      <w:pgMar w:top="620" w:right="62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9AC"/>
    <w:multiLevelType w:val="hybridMultilevel"/>
    <w:tmpl w:val="1C124F5C"/>
    <w:lvl w:ilvl="0" w:tplc="E48ED0C4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6E8363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3C4386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1EC6EED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78CB05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5A0DF5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85ACDF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518303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A4026C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186217F6"/>
    <w:multiLevelType w:val="hybridMultilevel"/>
    <w:tmpl w:val="E3582F52"/>
    <w:lvl w:ilvl="0" w:tplc="ED52F304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1D0C35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8AA479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0FA45C4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29CB07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2B802D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098EE24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4ECE41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1E4F47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2C80621C"/>
    <w:multiLevelType w:val="hybridMultilevel"/>
    <w:tmpl w:val="238AE3DE"/>
    <w:lvl w:ilvl="0" w:tplc="434AECD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DD49B3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7C40DC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E65E4A0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9F6244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7CC385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EA8D92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83C930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ABADB6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39551E7B"/>
    <w:multiLevelType w:val="hybridMultilevel"/>
    <w:tmpl w:val="363E62D0"/>
    <w:lvl w:ilvl="0" w:tplc="31480A36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82A4318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5F3264A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212A96E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338281F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56960FF4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43882964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6D0CE708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9F32D6AC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4">
    <w:nsid w:val="5F1D33A5"/>
    <w:multiLevelType w:val="hybridMultilevel"/>
    <w:tmpl w:val="1FE64660"/>
    <w:lvl w:ilvl="0" w:tplc="64A2F81A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93768E88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5954799A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97540508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44B2EEB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20164022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E44832A0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739450D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E336251E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5">
    <w:nsid w:val="6D594B55"/>
    <w:multiLevelType w:val="hybridMultilevel"/>
    <w:tmpl w:val="90D6DBF2"/>
    <w:lvl w:ilvl="0" w:tplc="519AE55C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AB2C326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F80698A2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2C72823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1CDC6BA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F449C7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950796A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751060A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8CB209C4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>
    <w:nsid w:val="74F77F6E"/>
    <w:multiLevelType w:val="hybridMultilevel"/>
    <w:tmpl w:val="054A2AD2"/>
    <w:lvl w:ilvl="0" w:tplc="2398E63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108D53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BCCC67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8E28D6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EE490B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B261F1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F1B2D38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07C2044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7BAD3B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7">
    <w:nsid w:val="7DEA55D9"/>
    <w:multiLevelType w:val="hybridMultilevel"/>
    <w:tmpl w:val="58343728"/>
    <w:lvl w:ilvl="0" w:tplc="6D2CBC24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235AA14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9056CC4A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EFB8205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4212175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9D22B54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AD0614A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DDD2525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62C806DE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5619"/>
    <w:rsid w:val="002B6D41"/>
    <w:rsid w:val="00474432"/>
    <w:rsid w:val="004F3427"/>
    <w:rsid w:val="00A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B6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B6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07-0869-01-02-63o6.indd</vt:lpstr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class</cp:lastModifiedBy>
  <cp:revision>4</cp:revision>
  <dcterms:created xsi:type="dcterms:W3CDTF">2022-05-31T07:56:00Z</dcterms:created>
  <dcterms:modified xsi:type="dcterms:W3CDTF">2022-05-31T08:15:00Z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2022-05-31T00:00:00Z</vt:filetime>
  </property>
</Properties>
</file>